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27F80" w14:textId="30B258CD" w:rsidR="00D51F80" w:rsidRPr="00D51F80" w:rsidRDefault="00B74584" w:rsidP="00FE0AC8">
      <w:pPr>
        <w:spacing w:after="0" w:line="240" w:lineRule="auto"/>
        <w:ind w:firstLine="5812"/>
        <w:jc w:val="both"/>
        <w:rPr>
          <w:rFonts w:ascii="Times New Roman" w:hAnsi="Times New Roman" w:cs="Times New Roman"/>
          <w:sz w:val="24"/>
          <w:szCs w:val="24"/>
        </w:rPr>
      </w:pPr>
      <w:r>
        <w:rPr>
          <w:rFonts w:ascii="Times New Roman" w:hAnsi="Times New Roman" w:cs="Times New Roman"/>
          <w:sz w:val="24"/>
          <w:szCs w:val="24"/>
        </w:rPr>
        <w:t>P</w:t>
      </w:r>
      <w:r w:rsidR="00D51F80" w:rsidRPr="00D51F80">
        <w:rPr>
          <w:rFonts w:ascii="Times New Roman" w:hAnsi="Times New Roman" w:cs="Times New Roman"/>
          <w:sz w:val="24"/>
          <w:szCs w:val="24"/>
        </w:rPr>
        <w:t>ATVIRTINTA</w:t>
      </w:r>
    </w:p>
    <w:p w14:paraId="583241D1" w14:textId="45058B10" w:rsidR="00D51F80" w:rsidRPr="00D51F80" w:rsidRDefault="00B74584" w:rsidP="00D51F80">
      <w:pPr>
        <w:tabs>
          <w:tab w:val="left" w:pos="426"/>
          <w:tab w:val="left" w:pos="1304"/>
          <w:tab w:val="left" w:pos="1457"/>
          <w:tab w:val="left" w:pos="1604"/>
          <w:tab w:val="left" w:pos="1757"/>
          <w:tab w:val="left" w:pos="4820"/>
        </w:tabs>
        <w:spacing w:after="0" w:line="240" w:lineRule="auto"/>
        <w:ind w:left="5760"/>
        <w:rPr>
          <w:rFonts w:ascii="Times New Roman" w:hAnsi="Times New Roman" w:cs="Times New Roman"/>
          <w:sz w:val="24"/>
          <w:szCs w:val="24"/>
        </w:rPr>
      </w:pPr>
      <w:r>
        <w:rPr>
          <w:rFonts w:ascii="Times New Roman" w:hAnsi="Times New Roman" w:cs="Times New Roman"/>
          <w:sz w:val="24"/>
          <w:szCs w:val="24"/>
        </w:rPr>
        <w:t xml:space="preserve"> </w:t>
      </w:r>
      <w:r w:rsidR="00D51F80">
        <w:rPr>
          <w:rFonts w:ascii="Times New Roman" w:hAnsi="Times New Roman" w:cs="Times New Roman"/>
          <w:sz w:val="24"/>
          <w:szCs w:val="24"/>
        </w:rPr>
        <w:t>Šiaulių</w:t>
      </w:r>
      <w:r w:rsidR="00D51F80" w:rsidRPr="00D51F80">
        <w:rPr>
          <w:rFonts w:ascii="Times New Roman" w:hAnsi="Times New Roman" w:cs="Times New Roman"/>
          <w:sz w:val="24"/>
          <w:szCs w:val="24"/>
        </w:rPr>
        <w:t xml:space="preserve"> miesto savivaldybės mero </w:t>
      </w:r>
    </w:p>
    <w:p w14:paraId="1B13D37B" w14:textId="30ACE257" w:rsidR="00D51F80" w:rsidRPr="00D51F80" w:rsidRDefault="00B74584" w:rsidP="00D51F80">
      <w:pPr>
        <w:tabs>
          <w:tab w:val="left" w:pos="426"/>
          <w:tab w:val="left" w:pos="1304"/>
          <w:tab w:val="left" w:pos="1457"/>
          <w:tab w:val="left" w:pos="1604"/>
          <w:tab w:val="left" w:pos="1757"/>
          <w:tab w:val="left" w:pos="4820"/>
        </w:tabs>
        <w:spacing w:after="0" w:line="240" w:lineRule="auto"/>
        <w:ind w:left="5760"/>
        <w:rPr>
          <w:rFonts w:ascii="Times New Roman" w:hAnsi="Times New Roman" w:cs="Times New Roman"/>
          <w:sz w:val="24"/>
          <w:szCs w:val="24"/>
        </w:rPr>
      </w:pPr>
      <w:r>
        <w:rPr>
          <w:rFonts w:ascii="Times New Roman" w:hAnsi="Times New Roman" w:cs="Times New Roman"/>
          <w:sz w:val="24"/>
          <w:szCs w:val="24"/>
        </w:rPr>
        <w:t xml:space="preserve"> </w:t>
      </w:r>
      <w:r w:rsidR="00D51F80" w:rsidRPr="00D51F80">
        <w:rPr>
          <w:rFonts w:ascii="Times New Roman" w:hAnsi="Times New Roman" w:cs="Times New Roman"/>
          <w:sz w:val="24"/>
          <w:szCs w:val="24"/>
        </w:rPr>
        <w:t>2023 m.</w:t>
      </w:r>
      <w:r w:rsidR="00717893">
        <w:rPr>
          <w:rFonts w:ascii="Times New Roman" w:hAnsi="Times New Roman" w:cs="Times New Roman"/>
          <w:sz w:val="24"/>
          <w:szCs w:val="24"/>
        </w:rPr>
        <w:t xml:space="preserve"> birželio 30 </w:t>
      </w:r>
      <w:r w:rsidR="00D51F80" w:rsidRPr="00D51F80">
        <w:rPr>
          <w:rFonts w:ascii="Times New Roman" w:hAnsi="Times New Roman" w:cs="Times New Roman"/>
          <w:sz w:val="24"/>
          <w:szCs w:val="24"/>
        </w:rPr>
        <w:t>d.</w:t>
      </w:r>
    </w:p>
    <w:p w14:paraId="62A4E661" w14:textId="530DE425" w:rsidR="00D51F80" w:rsidRPr="00D51F80" w:rsidRDefault="00B74584" w:rsidP="00D51F80">
      <w:pPr>
        <w:spacing w:after="0" w:line="240" w:lineRule="auto"/>
        <w:ind w:left="5760"/>
        <w:rPr>
          <w:rFonts w:ascii="Times New Roman" w:hAnsi="Times New Roman" w:cs="Times New Roman"/>
          <w:sz w:val="24"/>
          <w:szCs w:val="24"/>
          <w:lang w:eastAsia="ko-KR"/>
        </w:rPr>
      </w:pPr>
      <w:r>
        <w:rPr>
          <w:rFonts w:ascii="Times New Roman" w:hAnsi="Times New Roman" w:cs="Times New Roman"/>
          <w:sz w:val="24"/>
          <w:szCs w:val="24"/>
        </w:rPr>
        <w:t xml:space="preserve"> </w:t>
      </w:r>
      <w:r w:rsidR="00D51F80" w:rsidRPr="00D51F80">
        <w:rPr>
          <w:rFonts w:ascii="Times New Roman" w:hAnsi="Times New Roman" w:cs="Times New Roman"/>
          <w:sz w:val="24"/>
          <w:szCs w:val="24"/>
        </w:rPr>
        <w:t xml:space="preserve">potvarkiu Nr. </w:t>
      </w:r>
      <w:r w:rsidR="00D51F80">
        <w:rPr>
          <w:rFonts w:ascii="Times New Roman" w:hAnsi="Times New Roman" w:cs="Times New Roman"/>
          <w:sz w:val="24"/>
          <w:szCs w:val="24"/>
          <w:lang w:eastAsia="ko-KR"/>
        </w:rPr>
        <w:t>M-</w:t>
      </w:r>
      <w:r w:rsidR="00717893">
        <w:rPr>
          <w:rFonts w:ascii="Times New Roman" w:hAnsi="Times New Roman" w:cs="Times New Roman"/>
          <w:sz w:val="24"/>
          <w:szCs w:val="24"/>
          <w:lang w:eastAsia="ko-KR"/>
        </w:rPr>
        <w:t>534</w:t>
      </w:r>
    </w:p>
    <w:p w14:paraId="3F9A608E" w14:textId="77777777" w:rsidR="00D51F80" w:rsidRPr="00D51F80" w:rsidRDefault="00D51F80" w:rsidP="00D51F80">
      <w:pPr>
        <w:tabs>
          <w:tab w:val="left" w:pos="6804"/>
        </w:tabs>
        <w:spacing w:after="0" w:line="240" w:lineRule="auto"/>
        <w:ind w:left="4536"/>
        <w:rPr>
          <w:rFonts w:ascii="Times New Roman" w:hAnsi="Times New Roman" w:cs="Times New Roman"/>
          <w:sz w:val="24"/>
          <w:szCs w:val="24"/>
          <w:lang w:eastAsia="ar-SA"/>
        </w:rPr>
      </w:pPr>
    </w:p>
    <w:p w14:paraId="207701F4" w14:textId="2D65C923" w:rsidR="00D51F80" w:rsidRPr="00D51F80" w:rsidRDefault="00D51F80" w:rsidP="00D51F80">
      <w:pPr>
        <w:tabs>
          <w:tab w:val="left" w:pos="6237"/>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ŠIAULIŲ</w:t>
      </w:r>
      <w:r w:rsidRPr="00D51F80">
        <w:rPr>
          <w:rFonts w:ascii="Times New Roman" w:hAnsi="Times New Roman" w:cs="Times New Roman"/>
          <w:b/>
          <w:bCs/>
          <w:sz w:val="24"/>
          <w:szCs w:val="24"/>
        </w:rPr>
        <w:t xml:space="preserve"> MIESTO SAVIVALDYBĖS SMURTO ARTIMOJE APLINKOJE PREVENCIJOS KOMISIJOS VEIKLOS NUOSTATAI</w:t>
      </w:r>
    </w:p>
    <w:p w14:paraId="1092A35E" w14:textId="77777777" w:rsidR="00D51F80" w:rsidRPr="00D51F80" w:rsidRDefault="00D51F80" w:rsidP="00D51F80">
      <w:pPr>
        <w:tabs>
          <w:tab w:val="left" w:pos="6237"/>
        </w:tabs>
        <w:spacing w:after="0" w:line="240" w:lineRule="auto"/>
        <w:jc w:val="center"/>
        <w:rPr>
          <w:rFonts w:ascii="Times New Roman" w:hAnsi="Times New Roman" w:cs="Times New Roman"/>
          <w:b/>
          <w:sz w:val="24"/>
          <w:szCs w:val="24"/>
        </w:rPr>
      </w:pPr>
    </w:p>
    <w:p w14:paraId="1F004464" w14:textId="77777777" w:rsidR="00ED4360" w:rsidRDefault="00D51F80" w:rsidP="00D51F80">
      <w:pPr>
        <w:tabs>
          <w:tab w:val="left" w:pos="6237"/>
        </w:tabs>
        <w:spacing w:after="0" w:line="240" w:lineRule="auto"/>
        <w:jc w:val="center"/>
        <w:rPr>
          <w:rFonts w:ascii="Times New Roman" w:hAnsi="Times New Roman" w:cs="Times New Roman"/>
          <w:b/>
          <w:bCs/>
          <w:sz w:val="24"/>
          <w:szCs w:val="24"/>
        </w:rPr>
      </w:pPr>
      <w:r w:rsidRPr="00D51F80">
        <w:rPr>
          <w:rFonts w:ascii="Times New Roman" w:hAnsi="Times New Roman" w:cs="Times New Roman"/>
          <w:b/>
          <w:bCs/>
          <w:sz w:val="24"/>
          <w:szCs w:val="24"/>
        </w:rPr>
        <w:t>I</w:t>
      </w:r>
      <w:r w:rsidR="00ED4360">
        <w:rPr>
          <w:rFonts w:ascii="Times New Roman" w:hAnsi="Times New Roman" w:cs="Times New Roman"/>
          <w:b/>
          <w:bCs/>
          <w:sz w:val="24"/>
          <w:szCs w:val="24"/>
        </w:rPr>
        <w:t xml:space="preserve"> SKYRIUS</w:t>
      </w:r>
    </w:p>
    <w:p w14:paraId="649209B0" w14:textId="67255A26" w:rsidR="00D51F80" w:rsidRPr="00D51F80" w:rsidRDefault="00D51F80" w:rsidP="00D51F80">
      <w:pPr>
        <w:tabs>
          <w:tab w:val="left" w:pos="6237"/>
        </w:tabs>
        <w:spacing w:after="0" w:line="240" w:lineRule="auto"/>
        <w:jc w:val="center"/>
        <w:rPr>
          <w:rFonts w:ascii="Times New Roman" w:hAnsi="Times New Roman" w:cs="Times New Roman"/>
          <w:b/>
          <w:sz w:val="24"/>
          <w:szCs w:val="24"/>
        </w:rPr>
      </w:pPr>
      <w:r w:rsidRPr="00D51F80">
        <w:rPr>
          <w:rFonts w:ascii="Times New Roman" w:hAnsi="Times New Roman" w:cs="Times New Roman"/>
          <w:b/>
          <w:bCs/>
          <w:sz w:val="24"/>
          <w:szCs w:val="24"/>
        </w:rPr>
        <w:t>BENDROSIOS NUOSTATOS</w:t>
      </w:r>
    </w:p>
    <w:p w14:paraId="518A9C26" w14:textId="77777777" w:rsidR="00D51F80" w:rsidRPr="00D51F80" w:rsidRDefault="00D51F80" w:rsidP="00D51F80">
      <w:pPr>
        <w:tabs>
          <w:tab w:val="left" w:pos="4631"/>
        </w:tabs>
        <w:spacing w:after="0" w:line="240" w:lineRule="auto"/>
        <w:rPr>
          <w:rFonts w:ascii="Times New Roman" w:hAnsi="Times New Roman" w:cs="Times New Roman"/>
          <w:sz w:val="24"/>
          <w:szCs w:val="24"/>
        </w:rPr>
      </w:pPr>
    </w:p>
    <w:p w14:paraId="77C565E6" w14:textId="3DB40E43" w:rsidR="00B74584" w:rsidRDefault="00D51F80" w:rsidP="00B74584">
      <w:pPr>
        <w:spacing w:after="0" w:line="240" w:lineRule="auto"/>
        <w:ind w:firstLine="720"/>
        <w:jc w:val="both"/>
        <w:rPr>
          <w:rFonts w:ascii="Times New Roman" w:hAnsi="Times New Roman" w:cs="Times New Roman"/>
          <w:sz w:val="24"/>
          <w:szCs w:val="24"/>
        </w:rPr>
      </w:pPr>
      <w:r w:rsidRPr="00D51F80">
        <w:rPr>
          <w:rFonts w:ascii="Times New Roman" w:hAnsi="Times New Roman" w:cs="Times New Roman"/>
          <w:sz w:val="24"/>
          <w:szCs w:val="24"/>
        </w:rPr>
        <w:t xml:space="preserve">1. </w:t>
      </w:r>
      <w:r>
        <w:rPr>
          <w:rFonts w:ascii="Times New Roman" w:hAnsi="Times New Roman" w:cs="Times New Roman"/>
          <w:sz w:val="24"/>
          <w:szCs w:val="24"/>
        </w:rPr>
        <w:t>Šiaulių</w:t>
      </w:r>
      <w:r w:rsidRPr="00D51F80">
        <w:rPr>
          <w:rFonts w:ascii="Times New Roman" w:hAnsi="Times New Roman" w:cs="Times New Roman"/>
          <w:sz w:val="24"/>
          <w:szCs w:val="24"/>
        </w:rPr>
        <w:t xml:space="preserve"> miesto savivaldybės smurto artimoje aplinkoje prevencijos komisijos veiklos nuostatai (toliau – Nuostatai) nustato </w:t>
      </w:r>
      <w:r>
        <w:rPr>
          <w:rFonts w:ascii="Times New Roman" w:hAnsi="Times New Roman" w:cs="Times New Roman"/>
          <w:sz w:val="24"/>
          <w:szCs w:val="24"/>
        </w:rPr>
        <w:t>Šiaulių</w:t>
      </w:r>
      <w:r w:rsidRPr="00D51F80">
        <w:rPr>
          <w:rFonts w:ascii="Times New Roman" w:hAnsi="Times New Roman" w:cs="Times New Roman"/>
          <w:sz w:val="24"/>
          <w:szCs w:val="24"/>
        </w:rPr>
        <w:t xml:space="preserve"> miesto savivaldybės smurto artimoje aplinkoje prevencijos komisijos (toliau – Komisija) funkcijas, teises, atstovų delegavimo į Komisiją ir jos darbo organizavimo tvarką.</w:t>
      </w:r>
    </w:p>
    <w:p w14:paraId="70762742" w14:textId="3B9E82D5" w:rsidR="00D51F80" w:rsidRPr="00D51F80" w:rsidRDefault="00B74584" w:rsidP="00B7458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D51F80" w:rsidRPr="00D51F80">
        <w:rPr>
          <w:rFonts w:ascii="Times New Roman" w:hAnsi="Times New Roman" w:cs="Times New Roman"/>
          <w:sz w:val="24"/>
          <w:szCs w:val="24"/>
        </w:rPr>
        <w:t>Komisija savo veikloje vadovaujasi Lietuvos Respublikos Konstitucija, Lietuvos Respublikos tarptautinėmis sutartimis, Lietuvos Respublikos apsaugos nuo smurto artimoje aplinkoje įstatymu (toliau – ANSAAĮ), kitais Lietuvos Respublikos teisės aktais, susijusiais su Komisijos veikla, ir šiais Nuostatais.</w:t>
      </w:r>
    </w:p>
    <w:p w14:paraId="7FCCFCF8" w14:textId="77777777" w:rsidR="00D51F80" w:rsidRPr="00D51F80" w:rsidRDefault="00D51F80" w:rsidP="00D51F80">
      <w:pPr>
        <w:spacing w:after="0" w:line="240" w:lineRule="auto"/>
        <w:ind w:firstLine="720"/>
        <w:jc w:val="both"/>
        <w:rPr>
          <w:rFonts w:ascii="Times New Roman" w:hAnsi="Times New Roman" w:cs="Times New Roman"/>
          <w:sz w:val="24"/>
          <w:szCs w:val="24"/>
        </w:rPr>
      </w:pPr>
      <w:r w:rsidRPr="00D51F80">
        <w:rPr>
          <w:rFonts w:ascii="Times New Roman" w:hAnsi="Times New Roman" w:cs="Times New Roman"/>
          <w:sz w:val="24"/>
          <w:szCs w:val="24"/>
        </w:rPr>
        <w:t>3. Komisija nėra juridinis asmuo. Komisijos nariams už veiklą Komisijoje nemokama.</w:t>
      </w:r>
    </w:p>
    <w:p w14:paraId="7611A8CE" w14:textId="77777777" w:rsidR="00D51F80" w:rsidRPr="00D51F80" w:rsidRDefault="00D51F80" w:rsidP="00D51F80">
      <w:pPr>
        <w:tabs>
          <w:tab w:val="left" w:pos="4631"/>
        </w:tabs>
        <w:spacing w:after="0" w:line="240" w:lineRule="auto"/>
        <w:jc w:val="both"/>
        <w:rPr>
          <w:rFonts w:ascii="Times New Roman" w:hAnsi="Times New Roman" w:cs="Times New Roman"/>
          <w:sz w:val="24"/>
          <w:szCs w:val="24"/>
        </w:rPr>
      </w:pPr>
    </w:p>
    <w:p w14:paraId="0ECB9FB7" w14:textId="77777777" w:rsidR="00ED4360" w:rsidRDefault="00D51F80" w:rsidP="00D51F80">
      <w:pPr>
        <w:tabs>
          <w:tab w:val="left" w:pos="6237"/>
        </w:tabs>
        <w:spacing w:after="0" w:line="240" w:lineRule="auto"/>
        <w:jc w:val="center"/>
        <w:rPr>
          <w:rFonts w:ascii="Times New Roman" w:hAnsi="Times New Roman" w:cs="Times New Roman"/>
          <w:b/>
          <w:bCs/>
          <w:sz w:val="24"/>
          <w:szCs w:val="24"/>
        </w:rPr>
      </w:pPr>
      <w:r w:rsidRPr="00D51F80">
        <w:rPr>
          <w:rFonts w:ascii="Times New Roman" w:hAnsi="Times New Roman" w:cs="Times New Roman"/>
          <w:b/>
          <w:bCs/>
          <w:sz w:val="24"/>
          <w:szCs w:val="24"/>
        </w:rPr>
        <w:t>II</w:t>
      </w:r>
      <w:r w:rsidR="00ED4360">
        <w:rPr>
          <w:rFonts w:ascii="Times New Roman" w:hAnsi="Times New Roman" w:cs="Times New Roman"/>
          <w:b/>
          <w:bCs/>
          <w:sz w:val="24"/>
          <w:szCs w:val="24"/>
        </w:rPr>
        <w:t xml:space="preserve"> SKYRIUS</w:t>
      </w:r>
    </w:p>
    <w:p w14:paraId="1E85EAA3" w14:textId="61A19485" w:rsidR="00D51F80" w:rsidRPr="00D51F80" w:rsidRDefault="00D51F80" w:rsidP="00D51F80">
      <w:pPr>
        <w:tabs>
          <w:tab w:val="left" w:pos="6237"/>
        </w:tabs>
        <w:spacing w:after="0" w:line="240" w:lineRule="auto"/>
        <w:jc w:val="center"/>
        <w:rPr>
          <w:rFonts w:ascii="Times New Roman" w:hAnsi="Times New Roman" w:cs="Times New Roman"/>
          <w:b/>
          <w:sz w:val="24"/>
          <w:szCs w:val="24"/>
        </w:rPr>
      </w:pPr>
      <w:r w:rsidRPr="00D51F80">
        <w:rPr>
          <w:rFonts w:ascii="Times New Roman" w:hAnsi="Times New Roman" w:cs="Times New Roman"/>
          <w:b/>
          <w:bCs/>
          <w:sz w:val="24"/>
          <w:szCs w:val="24"/>
        </w:rPr>
        <w:t>KOMISIJOS FUNKCIJOS IR TEISĖS</w:t>
      </w:r>
    </w:p>
    <w:p w14:paraId="1287362D" w14:textId="77777777" w:rsidR="00D51F80" w:rsidRPr="00D51F80" w:rsidRDefault="00D51F80" w:rsidP="00D51F80">
      <w:pPr>
        <w:tabs>
          <w:tab w:val="left" w:pos="4631"/>
        </w:tabs>
        <w:spacing w:after="0" w:line="240" w:lineRule="auto"/>
        <w:jc w:val="both"/>
        <w:rPr>
          <w:rFonts w:ascii="Times New Roman" w:hAnsi="Times New Roman" w:cs="Times New Roman"/>
          <w:sz w:val="24"/>
          <w:szCs w:val="24"/>
        </w:rPr>
      </w:pPr>
    </w:p>
    <w:p w14:paraId="68361059" w14:textId="77777777" w:rsidR="00D51F80" w:rsidRPr="00D51F80" w:rsidRDefault="00D51F80" w:rsidP="006858EC">
      <w:pPr>
        <w:spacing w:after="0" w:line="240" w:lineRule="auto"/>
        <w:ind w:firstLine="720"/>
        <w:jc w:val="both"/>
        <w:rPr>
          <w:rFonts w:ascii="Times New Roman" w:hAnsi="Times New Roman" w:cs="Times New Roman"/>
          <w:sz w:val="24"/>
          <w:szCs w:val="24"/>
        </w:rPr>
      </w:pPr>
      <w:r w:rsidRPr="00D51F80">
        <w:rPr>
          <w:rFonts w:ascii="Times New Roman" w:hAnsi="Times New Roman" w:cs="Times New Roman"/>
          <w:sz w:val="24"/>
          <w:szCs w:val="24"/>
        </w:rPr>
        <w:t>4. Komisija, be ANSAAĮ nustatytų funkcijų, vykdo šias funkcijas:</w:t>
      </w:r>
    </w:p>
    <w:p w14:paraId="224E485F" w14:textId="32D49480" w:rsidR="00ED4360" w:rsidRPr="00ED4360" w:rsidRDefault="00D51F80" w:rsidP="006858EC">
      <w:pPr>
        <w:spacing w:after="0" w:line="240" w:lineRule="auto"/>
        <w:ind w:firstLine="709"/>
        <w:jc w:val="both"/>
        <w:rPr>
          <w:rFonts w:ascii="Times New Roman" w:hAnsi="Times New Roman" w:cs="Times New Roman"/>
          <w:sz w:val="24"/>
          <w:szCs w:val="24"/>
        </w:rPr>
      </w:pPr>
      <w:r w:rsidRPr="00D51F80">
        <w:rPr>
          <w:rFonts w:ascii="Times New Roman" w:hAnsi="Times New Roman" w:cs="Times New Roman"/>
          <w:sz w:val="24"/>
          <w:szCs w:val="24"/>
        </w:rPr>
        <w:t>4.1.</w:t>
      </w:r>
      <w:r w:rsidR="00ED4360">
        <w:rPr>
          <w:rFonts w:ascii="Times New Roman" w:hAnsi="Times New Roman" w:cs="Times New Roman"/>
          <w:sz w:val="24"/>
          <w:szCs w:val="24"/>
        </w:rPr>
        <w:t xml:space="preserve"> </w:t>
      </w:r>
      <w:r w:rsidR="00ED4360" w:rsidRPr="00ED4360">
        <w:rPr>
          <w:rFonts w:ascii="Times New Roman" w:hAnsi="Times New Roman" w:cs="Times New Roman"/>
          <w:sz w:val="24"/>
          <w:szCs w:val="24"/>
        </w:rPr>
        <w:t xml:space="preserve">nagrinėja specializuotos kompleksinės pagalbos, socialinių paslaugų ir asmens sveikatos priežiūros paslaugų smurtą artimoje aplinkoje patyrusiems ir (ar) smurto artimoje aplinkoje pavojų patiriantiems asmenims ir (ar) smurto artimoje aplinkoje pavojų keliantiems asmenims teikimo gerinimo </w:t>
      </w:r>
      <w:r w:rsidR="003313D6">
        <w:rPr>
          <w:rFonts w:ascii="Times New Roman" w:hAnsi="Times New Roman" w:cs="Times New Roman"/>
          <w:sz w:val="24"/>
          <w:szCs w:val="24"/>
        </w:rPr>
        <w:t xml:space="preserve">Šiaulių miesto </w:t>
      </w:r>
      <w:r w:rsidR="00ED4360" w:rsidRPr="00ED4360">
        <w:rPr>
          <w:rFonts w:ascii="Times New Roman" w:hAnsi="Times New Roman" w:cs="Times New Roman"/>
          <w:sz w:val="24"/>
          <w:szCs w:val="24"/>
        </w:rPr>
        <w:t>savivaldybė</w:t>
      </w:r>
      <w:r w:rsidR="007C4773">
        <w:rPr>
          <w:rFonts w:ascii="Times New Roman" w:hAnsi="Times New Roman" w:cs="Times New Roman"/>
          <w:sz w:val="24"/>
          <w:szCs w:val="24"/>
        </w:rPr>
        <w:t>s teritorijoje</w:t>
      </w:r>
      <w:r w:rsidR="003313D6">
        <w:rPr>
          <w:rFonts w:ascii="Times New Roman" w:hAnsi="Times New Roman" w:cs="Times New Roman"/>
          <w:sz w:val="24"/>
          <w:szCs w:val="24"/>
        </w:rPr>
        <w:t xml:space="preserve"> (toliau – Savivaldybė)</w:t>
      </w:r>
      <w:r w:rsidR="00ED4360" w:rsidRPr="00ED4360">
        <w:rPr>
          <w:rFonts w:ascii="Times New Roman" w:hAnsi="Times New Roman" w:cs="Times New Roman"/>
          <w:sz w:val="24"/>
          <w:szCs w:val="24"/>
        </w:rPr>
        <w:t xml:space="preserve"> klausimus;</w:t>
      </w:r>
    </w:p>
    <w:p w14:paraId="034FA5C8" w14:textId="303B30CA" w:rsidR="00D51F80" w:rsidRPr="00D51F80" w:rsidRDefault="00D51F80" w:rsidP="006858EC">
      <w:pPr>
        <w:spacing w:after="0" w:line="240" w:lineRule="auto"/>
        <w:ind w:firstLine="720"/>
        <w:jc w:val="both"/>
        <w:rPr>
          <w:rFonts w:ascii="Times New Roman" w:hAnsi="Times New Roman" w:cs="Times New Roman"/>
          <w:sz w:val="24"/>
          <w:szCs w:val="24"/>
        </w:rPr>
      </w:pPr>
      <w:r w:rsidRPr="00D51F80">
        <w:rPr>
          <w:rFonts w:ascii="Times New Roman" w:hAnsi="Times New Roman" w:cs="Times New Roman"/>
          <w:sz w:val="24"/>
          <w:szCs w:val="24"/>
        </w:rPr>
        <w:t>4.2. prireikus teikia pasiūlymus Smurto artimoje aplinkoje prevencijos ir apsaugos nuo smurto artimoje aplinkoje tarybai dėl nacionalinės apsaugos nuo smurto artimoje aplinkoje ir pagalbos smurto artimoje aplinkoje pavojų patiriantiems asmenims ar smurtą patyrusiems asmenims teikimo politikos įgyvendinimo tobulinimo;</w:t>
      </w:r>
    </w:p>
    <w:p w14:paraId="21979425" w14:textId="7FFD6EE5" w:rsidR="00D51F80" w:rsidRPr="00D51F80" w:rsidRDefault="00D51F80" w:rsidP="006858EC">
      <w:pPr>
        <w:spacing w:after="0" w:line="240" w:lineRule="auto"/>
        <w:ind w:firstLine="720"/>
        <w:jc w:val="both"/>
        <w:rPr>
          <w:rFonts w:ascii="Times New Roman" w:hAnsi="Times New Roman" w:cs="Times New Roman"/>
          <w:sz w:val="24"/>
          <w:szCs w:val="24"/>
        </w:rPr>
      </w:pPr>
      <w:r w:rsidRPr="00D51F80">
        <w:rPr>
          <w:rFonts w:ascii="Times New Roman" w:hAnsi="Times New Roman" w:cs="Times New Roman"/>
          <w:sz w:val="24"/>
          <w:szCs w:val="24"/>
        </w:rPr>
        <w:t xml:space="preserve">4.3. analizuoja, kaip </w:t>
      </w:r>
      <w:r w:rsidR="003313D6">
        <w:rPr>
          <w:rFonts w:ascii="Times New Roman" w:hAnsi="Times New Roman" w:cs="Times New Roman"/>
          <w:sz w:val="24"/>
          <w:szCs w:val="24"/>
        </w:rPr>
        <w:t>S</w:t>
      </w:r>
      <w:r w:rsidRPr="00D51F80">
        <w:rPr>
          <w:rFonts w:ascii="Times New Roman" w:hAnsi="Times New Roman" w:cs="Times New Roman"/>
          <w:sz w:val="24"/>
          <w:szCs w:val="24"/>
        </w:rPr>
        <w:t xml:space="preserve">avivaldybėje įgyvendinama apsaugos nuo smurto artimoje aplinkoje, smurto artimoje aplinkoje prevencijos ir pagalbos smurtą artimoje aplinkoje patyrusiems asmenims ir (ar) smurto artimoje aplinkoje pavojų patiriantiems asmenims, ir (ar) smurto artimoje aplinkoje pavojų keliantiems asmenims politika, įskaitant ANSAAĮ 4 straipsnio 12 dalyje nurodytų savivaldybių vykdomųjų institucijų pareigų įgyvendinimą bei </w:t>
      </w:r>
      <w:r w:rsidR="003313D6">
        <w:rPr>
          <w:rFonts w:ascii="Times New Roman" w:hAnsi="Times New Roman" w:cs="Times New Roman"/>
          <w:sz w:val="24"/>
          <w:szCs w:val="24"/>
        </w:rPr>
        <w:t>S</w:t>
      </w:r>
      <w:r w:rsidRPr="00D51F80">
        <w:rPr>
          <w:rFonts w:ascii="Times New Roman" w:hAnsi="Times New Roman" w:cs="Times New Roman"/>
          <w:sz w:val="24"/>
          <w:szCs w:val="24"/>
        </w:rPr>
        <w:t>avivaldybės teritorijoje planuojamas ir vykdomas smurto artimoje aplinkoje prevencijos ir pagalbos smurtą artimoje aplinkoje patyrusiems asmenims ir (ar) smurto artimoje aplinkoje pavojų patiriantiems asmenims, ir (ar) smurto artimoje aplinkoje pavojų keliantiems asmenims priemones bei strateginius dokumentus, ir kasmet teikia Savivaldybės tarybai informaciją apie šių pareigų įgyvendinimą praėjusiais kalendoriniais metais;</w:t>
      </w:r>
    </w:p>
    <w:p w14:paraId="4F1B028B" w14:textId="2CFC4E93" w:rsidR="00D51F80" w:rsidRPr="00D51F80" w:rsidRDefault="00D51F80" w:rsidP="006858EC">
      <w:pPr>
        <w:spacing w:after="0" w:line="240" w:lineRule="auto"/>
        <w:ind w:firstLine="720"/>
        <w:jc w:val="both"/>
        <w:rPr>
          <w:rFonts w:ascii="Times New Roman" w:hAnsi="Times New Roman" w:cs="Times New Roman"/>
          <w:sz w:val="24"/>
          <w:szCs w:val="24"/>
        </w:rPr>
      </w:pPr>
      <w:r w:rsidRPr="00D51F80">
        <w:rPr>
          <w:rFonts w:ascii="Times New Roman" w:hAnsi="Times New Roman" w:cs="Times New Roman"/>
          <w:sz w:val="24"/>
          <w:szCs w:val="24"/>
        </w:rPr>
        <w:t xml:space="preserve">4.4. teikia pasiūlymus Savivaldybės institucijoms ir įstaigoms bei specializuotos kompleksinės pagalbos centrams, teikiantiems paslaugas Savivaldybės teritorijoje, dėl apsaugos nuo smurto artimoje aplinkoje, smurto artimoje aplinkoje prevencijos ir pagalbos smurto artimoje aplinkoje pavojų patiriantiems asmenims ar smurtą artimoje aplinkoje patyrusiems asmenims politikos įgyvendinimo, smurtinio elgesio keitimo programų (mokymų) įgyvendinimo ir tyrimų smurto artimoje aplinkoje prevencijos ir pagalbos smurtą artimoje aplinkoje patyrusiems asmenims ir (ar) smurto artimoje aplinkoje pavojų patiriantiems asmenims, ir (ar) smurto artimoje aplinkoje pavojų keliantiems asmenims srityse </w:t>
      </w:r>
      <w:r w:rsidR="003313D6">
        <w:rPr>
          <w:rFonts w:ascii="Times New Roman" w:hAnsi="Times New Roman" w:cs="Times New Roman"/>
          <w:sz w:val="24"/>
          <w:szCs w:val="24"/>
        </w:rPr>
        <w:t>S</w:t>
      </w:r>
      <w:r w:rsidRPr="00D51F80">
        <w:rPr>
          <w:rFonts w:ascii="Times New Roman" w:hAnsi="Times New Roman" w:cs="Times New Roman"/>
          <w:sz w:val="24"/>
          <w:szCs w:val="24"/>
        </w:rPr>
        <w:t>avivaldybės ir (ar) regiono lygmeniu atlikimo;</w:t>
      </w:r>
    </w:p>
    <w:p w14:paraId="5A3D7AB1" w14:textId="77777777" w:rsidR="00D51F80" w:rsidRPr="00D51F80" w:rsidRDefault="00D51F80" w:rsidP="006858EC">
      <w:pPr>
        <w:spacing w:after="0" w:line="240" w:lineRule="auto"/>
        <w:ind w:firstLine="720"/>
        <w:jc w:val="both"/>
        <w:rPr>
          <w:rFonts w:ascii="Times New Roman" w:hAnsi="Times New Roman" w:cs="Times New Roman"/>
          <w:sz w:val="24"/>
          <w:szCs w:val="24"/>
        </w:rPr>
      </w:pPr>
      <w:r w:rsidRPr="00D51F80">
        <w:rPr>
          <w:rFonts w:ascii="Times New Roman" w:hAnsi="Times New Roman" w:cs="Times New Roman"/>
          <w:sz w:val="24"/>
          <w:szCs w:val="24"/>
        </w:rPr>
        <w:t>4.5. nagrinėja kitus Savivaldybėje aktualius apsaugos nuo smurto artimoje aplinkoje klausimus.</w:t>
      </w:r>
    </w:p>
    <w:p w14:paraId="0398BD3C" w14:textId="77777777" w:rsidR="00D51F80" w:rsidRPr="00D51F80" w:rsidRDefault="00D51F80" w:rsidP="006858EC">
      <w:pPr>
        <w:spacing w:after="0" w:line="240" w:lineRule="auto"/>
        <w:ind w:firstLine="720"/>
        <w:jc w:val="both"/>
        <w:rPr>
          <w:rFonts w:ascii="Times New Roman" w:hAnsi="Times New Roman" w:cs="Times New Roman"/>
          <w:sz w:val="24"/>
          <w:szCs w:val="24"/>
        </w:rPr>
      </w:pPr>
      <w:r w:rsidRPr="00D51F80">
        <w:rPr>
          <w:rFonts w:ascii="Times New Roman" w:hAnsi="Times New Roman" w:cs="Times New Roman"/>
          <w:sz w:val="24"/>
          <w:szCs w:val="24"/>
        </w:rPr>
        <w:t>5. Komisija, vykdydama jai pavestas funkcijas, turi teisę:</w:t>
      </w:r>
    </w:p>
    <w:p w14:paraId="15A04D9D" w14:textId="69B266EA" w:rsidR="00D51F80" w:rsidRPr="00D51F80" w:rsidRDefault="00D51F80" w:rsidP="006858EC">
      <w:pPr>
        <w:spacing w:after="0" w:line="240" w:lineRule="auto"/>
        <w:ind w:firstLine="720"/>
        <w:jc w:val="both"/>
        <w:rPr>
          <w:rFonts w:ascii="Times New Roman" w:hAnsi="Times New Roman" w:cs="Times New Roman"/>
          <w:sz w:val="24"/>
          <w:szCs w:val="24"/>
        </w:rPr>
      </w:pPr>
      <w:r w:rsidRPr="00D51F80">
        <w:rPr>
          <w:rFonts w:ascii="Times New Roman" w:hAnsi="Times New Roman" w:cs="Times New Roman"/>
          <w:sz w:val="24"/>
          <w:szCs w:val="24"/>
        </w:rPr>
        <w:lastRenderedPageBreak/>
        <w:t xml:space="preserve">5.1. gauti iš valstybės ir </w:t>
      </w:r>
      <w:r w:rsidR="003313D6">
        <w:rPr>
          <w:rFonts w:ascii="Times New Roman" w:hAnsi="Times New Roman" w:cs="Times New Roman"/>
          <w:sz w:val="24"/>
          <w:szCs w:val="24"/>
        </w:rPr>
        <w:t>S</w:t>
      </w:r>
      <w:r w:rsidRPr="00D51F80">
        <w:rPr>
          <w:rFonts w:ascii="Times New Roman" w:hAnsi="Times New Roman" w:cs="Times New Roman"/>
          <w:sz w:val="24"/>
          <w:szCs w:val="24"/>
        </w:rPr>
        <w:t>avivaldybės institucijų, įstaigų arba kitų juridinių ar fizinių asmenų informaciją, kurios reikia Komisijos funkcijoms atlikti, nurodydama prašomų duomenų gavimo pagrindą, jų naudojimo tikslą, teikimo būdą ir apimtį (konkrečių fizinių asmenų klausimai Komisijoje nenagrinėjami);</w:t>
      </w:r>
    </w:p>
    <w:p w14:paraId="21692DCD" w14:textId="77777777" w:rsidR="00ED4360" w:rsidRDefault="00D51F80" w:rsidP="006858EC">
      <w:pPr>
        <w:spacing w:after="0" w:line="240" w:lineRule="auto"/>
        <w:ind w:firstLine="720"/>
        <w:jc w:val="both"/>
        <w:rPr>
          <w:rFonts w:ascii="Times New Roman" w:hAnsi="Times New Roman" w:cs="Times New Roman"/>
          <w:sz w:val="24"/>
          <w:szCs w:val="24"/>
        </w:rPr>
      </w:pPr>
      <w:r w:rsidRPr="00D51F80">
        <w:rPr>
          <w:rFonts w:ascii="Times New Roman" w:hAnsi="Times New Roman" w:cs="Times New Roman"/>
          <w:sz w:val="24"/>
          <w:szCs w:val="24"/>
        </w:rPr>
        <w:t>5.2. pasitelkti ekspertus.</w:t>
      </w:r>
    </w:p>
    <w:p w14:paraId="3AD899BB" w14:textId="515E156F" w:rsidR="00ED4360" w:rsidRPr="007507C4" w:rsidRDefault="00ED4360" w:rsidP="006858EC">
      <w:pPr>
        <w:tabs>
          <w:tab w:val="left" w:pos="993"/>
        </w:tabs>
        <w:spacing w:after="0" w:line="240" w:lineRule="auto"/>
        <w:ind w:firstLine="720"/>
        <w:jc w:val="both"/>
        <w:rPr>
          <w:rFonts w:ascii="Times New Roman" w:hAnsi="Times New Roman" w:cs="Times New Roman"/>
          <w:sz w:val="24"/>
          <w:szCs w:val="24"/>
        </w:rPr>
      </w:pPr>
      <w:r w:rsidRPr="00ED4360">
        <w:rPr>
          <w:rFonts w:ascii="Times New Roman" w:hAnsi="Times New Roman" w:cs="Times New Roman"/>
          <w:kern w:val="2"/>
          <w:sz w:val="24"/>
          <w:szCs w:val="24"/>
          <w:lang w:eastAsia="hi-IN" w:bidi="hi-IN"/>
        </w:rPr>
        <w:t>6</w:t>
      </w:r>
      <w:r w:rsidRPr="007507C4">
        <w:rPr>
          <w:rFonts w:ascii="Times New Roman" w:hAnsi="Times New Roman" w:cs="Times New Roman"/>
          <w:kern w:val="2"/>
          <w:sz w:val="24"/>
          <w:szCs w:val="24"/>
          <w:lang w:eastAsia="hi-IN" w:bidi="hi-IN"/>
        </w:rPr>
        <w:t>.</w:t>
      </w:r>
      <w:r w:rsidRPr="007507C4">
        <w:rPr>
          <w:rFonts w:ascii="Times New Roman" w:hAnsi="Times New Roman" w:cs="Times New Roman"/>
          <w:kern w:val="2"/>
          <w:sz w:val="24"/>
          <w:szCs w:val="24"/>
          <w:lang w:eastAsia="hi-IN" w:bidi="hi-IN"/>
        </w:rPr>
        <w:tab/>
        <w:t>Komisijos nariai privalo:</w:t>
      </w:r>
    </w:p>
    <w:p w14:paraId="228E69D6" w14:textId="77777777" w:rsidR="00ED4360" w:rsidRPr="007507C4" w:rsidRDefault="00ED4360" w:rsidP="006858EC">
      <w:pPr>
        <w:tabs>
          <w:tab w:val="left" w:pos="709"/>
          <w:tab w:val="left" w:pos="1134"/>
          <w:tab w:val="left" w:pos="1800"/>
        </w:tabs>
        <w:spacing w:after="0" w:line="240" w:lineRule="auto"/>
        <w:ind w:firstLine="709"/>
        <w:jc w:val="both"/>
        <w:rPr>
          <w:rFonts w:ascii="Times New Roman" w:hAnsi="Times New Roman" w:cs="Times New Roman"/>
          <w:sz w:val="24"/>
          <w:szCs w:val="24"/>
        </w:rPr>
      </w:pPr>
      <w:r w:rsidRPr="007507C4">
        <w:rPr>
          <w:rFonts w:ascii="Times New Roman" w:hAnsi="Times New Roman" w:cs="Times New Roman"/>
          <w:sz w:val="24"/>
          <w:szCs w:val="24"/>
        </w:rPr>
        <w:t>6.1.</w:t>
      </w:r>
      <w:r w:rsidRPr="007507C4">
        <w:rPr>
          <w:rFonts w:ascii="Times New Roman" w:hAnsi="Times New Roman" w:cs="Times New Roman"/>
          <w:sz w:val="24"/>
          <w:szCs w:val="24"/>
        </w:rPr>
        <w:tab/>
        <w:t xml:space="preserve">dalyvauti Komisijos posėdžiuose. Jeigu dėl pateisinamų priežasčių negali dalyvauti posėdyje, privalo apie tai pranešti Komisijos pirmininkui; </w:t>
      </w:r>
    </w:p>
    <w:p w14:paraId="4C7EF47C" w14:textId="2A6A37AB" w:rsidR="00ED4360" w:rsidRPr="007507C4" w:rsidRDefault="00ED4360" w:rsidP="006858EC">
      <w:pPr>
        <w:tabs>
          <w:tab w:val="left" w:pos="993"/>
          <w:tab w:val="left" w:pos="1276"/>
          <w:tab w:val="left" w:pos="1418"/>
          <w:tab w:val="left" w:pos="1800"/>
        </w:tabs>
        <w:spacing w:after="0" w:line="240" w:lineRule="auto"/>
        <w:ind w:firstLine="709"/>
        <w:jc w:val="both"/>
        <w:rPr>
          <w:rFonts w:ascii="Times New Roman" w:hAnsi="Times New Roman" w:cs="Times New Roman"/>
          <w:sz w:val="24"/>
          <w:szCs w:val="24"/>
        </w:rPr>
      </w:pPr>
      <w:r w:rsidRPr="007507C4">
        <w:rPr>
          <w:rFonts w:ascii="Times New Roman" w:hAnsi="Times New Roman" w:cs="Times New Roman"/>
          <w:sz w:val="24"/>
          <w:szCs w:val="24"/>
        </w:rPr>
        <w:t>6.2. būti objektyvūs, nešališki, gerbti posėdžiuose dalyvaujančių asmenų teises.</w:t>
      </w:r>
    </w:p>
    <w:p w14:paraId="328DC860" w14:textId="77777777" w:rsidR="00ED4360" w:rsidRDefault="00ED4360" w:rsidP="00D51F80">
      <w:pPr>
        <w:tabs>
          <w:tab w:val="left" w:pos="6237"/>
        </w:tabs>
        <w:spacing w:after="0" w:line="240" w:lineRule="auto"/>
        <w:jc w:val="center"/>
        <w:rPr>
          <w:rFonts w:ascii="Times New Roman" w:hAnsi="Times New Roman" w:cs="Times New Roman"/>
          <w:b/>
          <w:bCs/>
          <w:sz w:val="24"/>
          <w:szCs w:val="24"/>
        </w:rPr>
      </w:pPr>
    </w:p>
    <w:p w14:paraId="5669482A" w14:textId="77777777" w:rsidR="005B0598" w:rsidRDefault="00D51F80" w:rsidP="005B0598">
      <w:pPr>
        <w:tabs>
          <w:tab w:val="left" w:pos="6237"/>
        </w:tabs>
        <w:spacing w:after="0" w:line="240" w:lineRule="auto"/>
        <w:jc w:val="center"/>
        <w:rPr>
          <w:rFonts w:ascii="Times New Roman" w:hAnsi="Times New Roman" w:cs="Times New Roman"/>
          <w:b/>
          <w:bCs/>
          <w:sz w:val="24"/>
          <w:szCs w:val="24"/>
        </w:rPr>
      </w:pPr>
      <w:r w:rsidRPr="00D51F80">
        <w:rPr>
          <w:rFonts w:ascii="Times New Roman" w:hAnsi="Times New Roman" w:cs="Times New Roman"/>
          <w:b/>
          <w:bCs/>
          <w:sz w:val="24"/>
          <w:szCs w:val="24"/>
        </w:rPr>
        <w:t>III</w:t>
      </w:r>
      <w:r w:rsidR="00ED4360">
        <w:rPr>
          <w:rFonts w:ascii="Times New Roman" w:hAnsi="Times New Roman" w:cs="Times New Roman"/>
          <w:b/>
          <w:bCs/>
          <w:sz w:val="24"/>
          <w:szCs w:val="24"/>
        </w:rPr>
        <w:t xml:space="preserve"> SKYRIUS</w:t>
      </w:r>
    </w:p>
    <w:p w14:paraId="0B26BCB4" w14:textId="167F2549" w:rsidR="00D51F80" w:rsidRPr="00D51F80" w:rsidRDefault="005B0598" w:rsidP="005B0598">
      <w:pPr>
        <w:tabs>
          <w:tab w:val="left" w:pos="6237"/>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KOMISIJOS SUDARYMO TVARKA IR </w:t>
      </w:r>
      <w:r w:rsidR="00D51F80" w:rsidRPr="00D51F80">
        <w:rPr>
          <w:rFonts w:ascii="Times New Roman" w:hAnsi="Times New Roman" w:cs="Times New Roman"/>
          <w:b/>
          <w:bCs/>
          <w:sz w:val="24"/>
          <w:szCs w:val="24"/>
        </w:rPr>
        <w:t>ATSTOVŲ DELEGAVIMAS Į KOMISIJĄ</w:t>
      </w:r>
    </w:p>
    <w:p w14:paraId="6821FE7C" w14:textId="77777777" w:rsidR="00D51F80" w:rsidRPr="00D51F80" w:rsidRDefault="00D51F80" w:rsidP="006858EC">
      <w:pPr>
        <w:spacing w:after="0" w:line="240" w:lineRule="auto"/>
        <w:jc w:val="center"/>
        <w:rPr>
          <w:rFonts w:ascii="Times New Roman" w:hAnsi="Times New Roman" w:cs="Times New Roman"/>
          <w:b/>
          <w:bCs/>
          <w:sz w:val="24"/>
          <w:szCs w:val="24"/>
        </w:rPr>
      </w:pPr>
    </w:p>
    <w:p w14:paraId="1C1F9E45" w14:textId="244D58E4" w:rsidR="005B0598" w:rsidRDefault="00ED4360" w:rsidP="006858E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D51F80" w:rsidRPr="00D51F80">
        <w:rPr>
          <w:rFonts w:ascii="Times New Roman" w:hAnsi="Times New Roman" w:cs="Times New Roman"/>
          <w:sz w:val="24"/>
          <w:szCs w:val="24"/>
        </w:rPr>
        <w:t xml:space="preserve">. </w:t>
      </w:r>
      <w:r w:rsidR="005B0598">
        <w:rPr>
          <w:rFonts w:ascii="Times New Roman" w:hAnsi="Times New Roman" w:cs="Times New Roman"/>
          <w:sz w:val="24"/>
          <w:szCs w:val="24"/>
        </w:rPr>
        <w:t>Komisija sudaroma ir jos sudėtis keičiama Savivaldybės mero potvarkiu.</w:t>
      </w:r>
    </w:p>
    <w:p w14:paraId="362C38D3" w14:textId="5F3C62A6" w:rsidR="005B0598" w:rsidRDefault="005B0598" w:rsidP="006858E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8. Atstovų į Komisijos atranką padeda organizuoti Savivaldybės administracija. </w:t>
      </w:r>
    </w:p>
    <w:p w14:paraId="45B3FACC" w14:textId="684C24FD" w:rsidR="005B0598" w:rsidRDefault="008B743A" w:rsidP="005B05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w:t>
      </w:r>
      <w:r w:rsidR="00680311">
        <w:rPr>
          <w:rFonts w:ascii="Times New Roman" w:hAnsi="Times New Roman" w:cs="Times New Roman"/>
          <w:sz w:val="24"/>
          <w:szCs w:val="24"/>
        </w:rPr>
        <w:t>. V</w:t>
      </w:r>
      <w:r w:rsidR="00680311" w:rsidRPr="00D51F80">
        <w:rPr>
          <w:rFonts w:ascii="Times New Roman" w:hAnsi="Times New Roman" w:cs="Times New Roman"/>
          <w:sz w:val="24"/>
          <w:szCs w:val="24"/>
        </w:rPr>
        <w:t xml:space="preserve">alstybės ir </w:t>
      </w:r>
      <w:r w:rsidR="003313D6">
        <w:rPr>
          <w:rFonts w:ascii="Times New Roman" w:hAnsi="Times New Roman" w:cs="Times New Roman"/>
          <w:sz w:val="24"/>
          <w:szCs w:val="24"/>
        </w:rPr>
        <w:t>S</w:t>
      </w:r>
      <w:r w:rsidR="00680311" w:rsidRPr="00D51F80">
        <w:rPr>
          <w:rFonts w:ascii="Times New Roman" w:hAnsi="Times New Roman" w:cs="Times New Roman"/>
          <w:sz w:val="24"/>
          <w:szCs w:val="24"/>
        </w:rPr>
        <w:t>avivaldybės institucijos, įstaigos ir specializuotos kompleksinės pagalbos centrai, teikiantys paslaugas Savivaldybės teritorijoje</w:t>
      </w:r>
      <w:r w:rsidR="00680311">
        <w:rPr>
          <w:rFonts w:ascii="Times New Roman" w:hAnsi="Times New Roman" w:cs="Times New Roman"/>
          <w:sz w:val="24"/>
          <w:szCs w:val="24"/>
        </w:rPr>
        <w:t xml:space="preserve"> </w:t>
      </w:r>
      <w:r w:rsidR="00D51F80" w:rsidRPr="00D51F80">
        <w:rPr>
          <w:rFonts w:ascii="Times New Roman" w:hAnsi="Times New Roman" w:cs="Times New Roman"/>
          <w:sz w:val="24"/>
          <w:szCs w:val="24"/>
        </w:rPr>
        <w:t>Savivaldybės administracijai teikia atstovų į Komisiją kandidatūras. Kiekvienas deleguojantis subjektas deleguoja ir pakaitinį atstovą, kuris Komisijos posėdžiuose dalyvauja nesant pagrindinio deleguoto atstovo. Atstovai deleguojami raštu, nurodant jų pareigas, vardus, pavardes ir elektroninio pašto adresus.</w:t>
      </w:r>
    </w:p>
    <w:p w14:paraId="52A48D86" w14:textId="6D36AA9D" w:rsidR="006C3B5F" w:rsidRPr="006C3B5F" w:rsidRDefault="005B0598" w:rsidP="005B05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8B743A">
        <w:rPr>
          <w:rFonts w:ascii="Times New Roman" w:hAnsi="Times New Roman" w:cs="Times New Roman"/>
          <w:sz w:val="24"/>
          <w:szCs w:val="24"/>
        </w:rPr>
        <w:t>0</w:t>
      </w:r>
      <w:r w:rsidR="00ED4360">
        <w:rPr>
          <w:rFonts w:ascii="Times New Roman" w:hAnsi="Times New Roman" w:cs="Times New Roman"/>
          <w:sz w:val="24"/>
          <w:szCs w:val="24"/>
        </w:rPr>
        <w:t>.</w:t>
      </w:r>
      <w:r w:rsidR="00D51F80" w:rsidRPr="00D51F80">
        <w:rPr>
          <w:rFonts w:ascii="Times New Roman" w:hAnsi="Times New Roman" w:cs="Times New Roman"/>
          <w:sz w:val="24"/>
          <w:szCs w:val="24"/>
        </w:rPr>
        <w:t xml:space="preserve"> Nevyriausybinių organizacijų atstovų kandidatūras, išskyrus specializuotos kompleksinės pagalbos centrų atstovų kandidatūras, į Komisiją teikia </w:t>
      </w:r>
      <w:r w:rsidR="00ED4360">
        <w:rPr>
          <w:rFonts w:ascii="Times New Roman" w:hAnsi="Times New Roman" w:cs="Times New Roman"/>
          <w:sz w:val="24"/>
          <w:szCs w:val="24"/>
        </w:rPr>
        <w:t>Šiaulių</w:t>
      </w:r>
      <w:r w:rsidR="00D51F80" w:rsidRPr="00D51F80">
        <w:rPr>
          <w:rFonts w:ascii="Times New Roman" w:hAnsi="Times New Roman" w:cs="Times New Roman"/>
          <w:sz w:val="24"/>
          <w:szCs w:val="24"/>
        </w:rPr>
        <w:t xml:space="preserve"> miesto savivaldybės nevyriausybinių organizacijų taryba. </w:t>
      </w:r>
      <w:r w:rsidR="00ED4360">
        <w:rPr>
          <w:rFonts w:ascii="Times New Roman" w:hAnsi="Times New Roman" w:cs="Times New Roman"/>
          <w:sz w:val="24"/>
          <w:szCs w:val="24"/>
        </w:rPr>
        <w:t>Šiaulių</w:t>
      </w:r>
      <w:r w:rsidR="00D51F80" w:rsidRPr="00D51F80">
        <w:rPr>
          <w:rFonts w:ascii="Times New Roman" w:hAnsi="Times New Roman" w:cs="Times New Roman"/>
          <w:sz w:val="24"/>
          <w:szCs w:val="24"/>
        </w:rPr>
        <w:t xml:space="preserve"> miesto savivaldybės nevyriausybinių organizacijų taryba deleguoja ir pakaitinius atstovus, kurie Komisijos posėdžiuose dalyvauja nesant pagrindinio deleguoto atstovo. Atstovai deleguojami raštu, nurodant jų pareigas, vardus, pavardes ir elektroninio pašto adresus.</w:t>
      </w:r>
      <w:r w:rsidR="006C3B5F">
        <w:rPr>
          <w:rFonts w:ascii="Times New Roman" w:hAnsi="Times New Roman" w:cs="Times New Roman"/>
          <w:sz w:val="24"/>
          <w:szCs w:val="24"/>
        </w:rPr>
        <w:t xml:space="preserve"> </w:t>
      </w:r>
      <w:r w:rsidR="006C3B5F" w:rsidRPr="006C3B5F">
        <w:rPr>
          <w:rFonts w:ascii="Times New Roman" w:hAnsi="Times New Roman" w:cs="Times New Roman"/>
          <w:bCs/>
          <w:sz w:val="24"/>
          <w:szCs w:val="24"/>
        </w:rPr>
        <w:t>Nevyriausybinių organizacijų atstovai sudaro ne mažiau kaip vieną trečdalį Komisijos narių.</w:t>
      </w:r>
    </w:p>
    <w:p w14:paraId="45F8F7CE" w14:textId="77777777" w:rsidR="001A4C32" w:rsidRDefault="005B0598" w:rsidP="006858E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8B743A">
        <w:rPr>
          <w:rFonts w:ascii="Times New Roman" w:hAnsi="Times New Roman" w:cs="Times New Roman"/>
          <w:sz w:val="24"/>
          <w:szCs w:val="24"/>
        </w:rPr>
        <w:t>1</w:t>
      </w:r>
      <w:r>
        <w:rPr>
          <w:rFonts w:ascii="Times New Roman" w:hAnsi="Times New Roman" w:cs="Times New Roman"/>
          <w:sz w:val="24"/>
          <w:szCs w:val="24"/>
        </w:rPr>
        <w:t xml:space="preserve">. </w:t>
      </w:r>
      <w:r w:rsidR="00D51F80" w:rsidRPr="00D51F80">
        <w:rPr>
          <w:rFonts w:ascii="Times New Roman" w:hAnsi="Times New Roman" w:cs="Times New Roman"/>
          <w:sz w:val="24"/>
          <w:szCs w:val="24"/>
        </w:rPr>
        <w:t>Siekiant užtikrinti Komisijos veiklos viešumą ir sudaryti visuomenei galimybę susipažinti su Komisijos veiklą re</w:t>
      </w:r>
      <w:r w:rsidR="001A4C32">
        <w:rPr>
          <w:rFonts w:ascii="Times New Roman" w:hAnsi="Times New Roman" w:cs="Times New Roman"/>
          <w:sz w:val="24"/>
          <w:szCs w:val="24"/>
        </w:rPr>
        <w:t>glamentuojančiais teisės aktais:</w:t>
      </w:r>
    </w:p>
    <w:p w14:paraId="679A0724" w14:textId="20BC695D" w:rsidR="00D51F80" w:rsidRDefault="001A4C32" w:rsidP="006858E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11.1.</w:t>
      </w:r>
      <w:r w:rsidR="00D51F80" w:rsidRPr="00D51F80">
        <w:rPr>
          <w:rFonts w:ascii="Times New Roman" w:hAnsi="Times New Roman" w:cs="Times New Roman"/>
          <w:sz w:val="24"/>
          <w:szCs w:val="24"/>
        </w:rPr>
        <w:t xml:space="preserve"> Komisijos veiklos nuostatai, įforminti Savivaldybės mero potvarkiu, skelbiami Savivaldybės interneto svet</w:t>
      </w:r>
      <w:r>
        <w:rPr>
          <w:rFonts w:ascii="Times New Roman" w:hAnsi="Times New Roman" w:cs="Times New Roman"/>
          <w:sz w:val="24"/>
          <w:szCs w:val="24"/>
        </w:rPr>
        <w:t>ainėje ir Teisės aktų registre;</w:t>
      </w:r>
    </w:p>
    <w:p w14:paraId="00FA982F" w14:textId="37CB3305" w:rsidR="001A4C32" w:rsidRDefault="001A4C32" w:rsidP="001A4C3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11.2. </w:t>
      </w:r>
      <w:r w:rsidRPr="00D51F80">
        <w:rPr>
          <w:rFonts w:ascii="Times New Roman" w:hAnsi="Times New Roman" w:cs="Times New Roman"/>
          <w:sz w:val="24"/>
          <w:szCs w:val="24"/>
        </w:rPr>
        <w:t>institucinė ir personalinė Komisijos sudėt</w:t>
      </w:r>
      <w:r w:rsidR="00527454">
        <w:rPr>
          <w:rFonts w:ascii="Times New Roman" w:hAnsi="Times New Roman" w:cs="Times New Roman"/>
          <w:sz w:val="24"/>
          <w:szCs w:val="24"/>
        </w:rPr>
        <w:t>i</w:t>
      </w:r>
      <w:r w:rsidRPr="00D51F80">
        <w:rPr>
          <w:rFonts w:ascii="Times New Roman" w:hAnsi="Times New Roman" w:cs="Times New Roman"/>
          <w:sz w:val="24"/>
          <w:szCs w:val="24"/>
        </w:rPr>
        <w:t>s (nurodoma pareigos, vardas, pavardė), įforminti Savivaldybės mero potvarkiu, skelbiam</w:t>
      </w:r>
      <w:r w:rsidR="00527454">
        <w:rPr>
          <w:rFonts w:ascii="Times New Roman" w:hAnsi="Times New Roman" w:cs="Times New Roman"/>
          <w:sz w:val="24"/>
          <w:szCs w:val="24"/>
        </w:rPr>
        <w:t>a</w:t>
      </w:r>
      <w:r w:rsidRPr="00D51F80">
        <w:rPr>
          <w:rFonts w:ascii="Times New Roman" w:hAnsi="Times New Roman" w:cs="Times New Roman"/>
          <w:sz w:val="24"/>
          <w:szCs w:val="24"/>
        </w:rPr>
        <w:t xml:space="preserve"> Savivaldybės interneto svet</w:t>
      </w:r>
      <w:r>
        <w:rPr>
          <w:rFonts w:ascii="Times New Roman" w:hAnsi="Times New Roman" w:cs="Times New Roman"/>
          <w:sz w:val="24"/>
          <w:szCs w:val="24"/>
        </w:rPr>
        <w:t>ainėje.</w:t>
      </w:r>
    </w:p>
    <w:p w14:paraId="5ED900B2" w14:textId="77777777" w:rsidR="00FE0AC8" w:rsidRDefault="00FE0AC8" w:rsidP="00D51F80">
      <w:pPr>
        <w:tabs>
          <w:tab w:val="left" w:pos="6237"/>
        </w:tabs>
        <w:spacing w:after="0" w:line="240" w:lineRule="auto"/>
        <w:jc w:val="center"/>
        <w:rPr>
          <w:rFonts w:ascii="Times New Roman" w:hAnsi="Times New Roman" w:cs="Times New Roman"/>
          <w:b/>
          <w:bCs/>
          <w:sz w:val="24"/>
          <w:szCs w:val="24"/>
        </w:rPr>
      </w:pPr>
    </w:p>
    <w:p w14:paraId="41D1E66D" w14:textId="1766D3D3" w:rsidR="004743E7" w:rsidRDefault="00D51F80" w:rsidP="00D51F80">
      <w:pPr>
        <w:tabs>
          <w:tab w:val="left" w:pos="6237"/>
        </w:tabs>
        <w:spacing w:after="0" w:line="240" w:lineRule="auto"/>
        <w:jc w:val="center"/>
        <w:rPr>
          <w:rFonts w:ascii="Times New Roman" w:hAnsi="Times New Roman" w:cs="Times New Roman"/>
          <w:b/>
          <w:bCs/>
          <w:sz w:val="24"/>
          <w:szCs w:val="24"/>
        </w:rPr>
      </w:pPr>
      <w:r w:rsidRPr="00D51F80">
        <w:rPr>
          <w:rFonts w:ascii="Times New Roman" w:hAnsi="Times New Roman" w:cs="Times New Roman"/>
          <w:b/>
          <w:bCs/>
          <w:sz w:val="24"/>
          <w:szCs w:val="24"/>
        </w:rPr>
        <w:t>IV</w:t>
      </w:r>
      <w:r w:rsidR="004743E7">
        <w:rPr>
          <w:rFonts w:ascii="Times New Roman" w:hAnsi="Times New Roman" w:cs="Times New Roman"/>
          <w:b/>
          <w:bCs/>
          <w:sz w:val="24"/>
          <w:szCs w:val="24"/>
        </w:rPr>
        <w:t xml:space="preserve"> SKYRIUS</w:t>
      </w:r>
    </w:p>
    <w:p w14:paraId="726EDC61" w14:textId="2A8B6C99" w:rsidR="00D51F80" w:rsidRPr="00D51F80" w:rsidRDefault="00D51F80" w:rsidP="00D51F80">
      <w:pPr>
        <w:tabs>
          <w:tab w:val="left" w:pos="6237"/>
        </w:tabs>
        <w:spacing w:after="0" w:line="240" w:lineRule="auto"/>
        <w:jc w:val="center"/>
        <w:rPr>
          <w:rFonts w:ascii="Times New Roman" w:hAnsi="Times New Roman" w:cs="Times New Roman"/>
          <w:b/>
          <w:bCs/>
          <w:sz w:val="24"/>
          <w:szCs w:val="24"/>
        </w:rPr>
      </w:pPr>
      <w:r w:rsidRPr="00D51F80">
        <w:rPr>
          <w:rFonts w:ascii="Times New Roman" w:hAnsi="Times New Roman" w:cs="Times New Roman"/>
          <w:b/>
          <w:bCs/>
          <w:sz w:val="24"/>
          <w:szCs w:val="24"/>
        </w:rPr>
        <w:t xml:space="preserve"> KOMISIJOS DARBO ORGANIZAVIMAS</w:t>
      </w:r>
    </w:p>
    <w:p w14:paraId="22096B67" w14:textId="77777777" w:rsidR="00D51F80" w:rsidRPr="00D51F80" w:rsidRDefault="00D51F80" w:rsidP="00D51F80">
      <w:pPr>
        <w:spacing w:after="0" w:line="240" w:lineRule="auto"/>
        <w:jc w:val="center"/>
        <w:rPr>
          <w:rFonts w:ascii="Times New Roman" w:hAnsi="Times New Roman" w:cs="Times New Roman"/>
          <w:b/>
          <w:bCs/>
          <w:sz w:val="24"/>
          <w:szCs w:val="24"/>
        </w:rPr>
      </w:pPr>
    </w:p>
    <w:p w14:paraId="5E6A1320" w14:textId="79BFC3AE" w:rsidR="00D51F80" w:rsidRDefault="006C3B5F" w:rsidP="006858E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8B743A">
        <w:rPr>
          <w:rFonts w:ascii="Times New Roman" w:hAnsi="Times New Roman" w:cs="Times New Roman"/>
          <w:sz w:val="24"/>
          <w:szCs w:val="24"/>
        </w:rPr>
        <w:t>2</w:t>
      </w:r>
      <w:r w:rsidR="00D51F80" w:rsidRPr="00D51F80">
        <w:rPr>
          <w:rFonts w:ascii="Times New Roman" w:hAnsi="Times New Roman" w:cs="Times New Roman"/>
          <w:sz w:val="24"/>
          <w:szCs w:val="24"/>
        </w:rPr>
        <w:t xml:space="preserve">. Komisijos sudėtis turi atitikti ANSAAĮ 7 straipsnio 1 dalyje numatytus reikalavimus. Komisijos nario kadencijos trukmė – treji metai. </w:t>
      </w:r>
    </w:p>
    <w:p w14:paraId="31EFC3F6" w14:textId="69ADF899" w:rsidR="0003651C" w:rsidRDefault="006C3B5F" w:rsidP="006858E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8B743A">
        <w:rPr>
          <w:rFonts w:ascii="Times New Roman" w:hAnsi="Times New Roman" w:cs="Times New Roman"/>
          <w:sz w:val="24"/>
          <w:szCs w:val="24"/>
        </w:rPr>
        <w:t>3</w:t>
      </w:r>
      <w:r>
        <w:rPr>
          <w:rFonts w:ascii="Times New Roman" w:hAnsi="Times New Roman" w:cs="Times New Roman"/>
          <w:sz w:val="24"/>
          <w:szCs w:val="24"/>
        </w:rPr>
        <w:t xml:space="preserve">. </w:t>
      </w:r>
      <w:r w:rsidR="0003651C" w:rsidRPr="00D51F80">
        <w:rPr>
          <w:rFonts w:ascii="Times New Roman" w:hAnsi="Times New Roman" w:cs="Times New Roman"/>
          <w:sz w:val="24"/>
          <w:szCs w:val="24"/>
        </w:rPr>
        <w:t>Komisijai vadovauja Komisijos pirmininkas (toliau – pirmininkas), jo nesant – Komisijos pirmininko pavaduotojas (toliau – pavaduotojas).</w:t>
      </w:r>
    </w:p>
    <w:p w14:paraId="071744BF" w14:textId="3D0A6DB8" w:rsidR="0003651C" w:rsidRPr="00D51F80" w:rsidRDefault="0003651C" w:rsidP="000365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8B743A">
        <w:rPr>
          <w:rFonts w:ascii="Times New Roman" w:hAnsi="Times New Roman" w:cs="Times New Roman"/>
          <w:sz w:val="24"/>
          <w:szCs w:val="24"/>
        </w:rPr>
        <w:t>4</w:t>
      </w:r>
      <w:r>
        <w:rPr>
          <w:rFonts w:ascii="Times New Roman" w:hAnsi="Times New Roman" w:cs="Times New Roman"/>
          <w:sz w:val="24"/>
          <w:szCs w:val="24"/>
        </w:rPr>
        <w:t xml:space="preserve">. </w:t>
      </w:r>
      <w:r w:rsidRPr="00D51F80">
        <w:rPr>
          <w:rFonts w:ascii="Times New Roman" w:hAnsi="Times New Roman" w:cs="Times New Roman"/>
          <w:sz w:val="24"/>
          <w:szCs w:val="24"/>
        </w:rPr>
        <w:t>Pagrindinė Komisijos veiklos forma yra posėdžiai. Informacija apie Komisijos posėdį (Komisijos posėdžio data, laikas ir vieta), jo darbotvarkė ir posėdžio medžiaga Komisijos nariams pateikiama elektroniniu paštu, likus ne mažiau kaip 5 darbo dienoms iki posėdžio. Pirmininko pritarimu darbotvarkė gali būti pildoma naujais Komisijos narių siūlomais klausimais, likus ne mažiau kaip 1 (vienai) darbo dienai iki posėdžio. Prireikus į darbotvarkę įtraukti papildomų klausimų, Komisijos nariai posėdžio metu balsuoja dėl jų įtraukimo į darbotvarkę.</w:t>
      </w:r>
    </w:p>
    <w:p w14:paraId="22B4FDE0" w14:textId="6B673DAB" w:rsidR="0003651C" w:rsidRPr="00D51F80" w:rsidRDefault="0003651C" w:rsidP="000365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8B743A">
        <w:rPr>
          <w:rFonts w:ascii="Times New Roman" w:hAnsi="Times New Roman" w:cs="Times New Roman"/>
          <w:sz w:val="24"/>
          <w:szCs w:val="24"/>
        </w:rPr>
        <w:t>5</w:t>
      </w:r>
      <w:r>
        <w:rPr>
          <w:rFonts w:ascii="Times New Roman" w:hAnsi="Times New Roman" w:cs="Times New Roman"/>
          <w:sz w:val="24"/>
          <w:szCs w:val="24"/>
        </w:rPr>
        <w:t xml:space="preserve">. </w:t>
      </w:r>
      <w:r w:rsidRPr="00D51F80">
        <w:rPr>
          <w:rFonts w:ascii="Times New Roman" w:hAnsi="Times New Roman" w:cs="Times New Roman"/>
          <w:sz w:val="24"/>
          <w:szCs w:val="24"/>
        </w:rPr>
        <w:t>Komisijos posėdžiai laikomi teisėtais, jei juose dalyvauja ne mažiau kaip 1/2 Komisijos narių.</w:t>
      </w:r>
    </w:p>
    <w:p w14:paraId="147C2D7B" w14:textId="3E339DF0" w:rsidR="0003651C" w:rsidRPr="00D51F80" w:rsidRDefault="0003651C" w:rsidP="000365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8B743A">
        <w:rPr>
          <w:rFonts w:ascii="Times New Roman" w:hAnsi="Times New Roman" w:cs="Times New Roman"/>
          <w:sz w:val="24"/>
          <w:szCs w:val="24"/>
        </w:rPr>
        <w:t>6</w:t>
      </w:r>
      <w:r>
        <w:rPr>
          <w:rFonts w:ascii="Times New Roman" w:hAnsi="Times New Roman" w:cs="Times New Roman"/>
          <w:sz w:val="24"/>
          <w:szCs w:val="24"/>
        </w:rPr>
        <w:t xml:space="preserve">. </w:t>
      </w:r>
      <w:r w:rsidRPr="00D51F80">
        <w:rPr>
          <w:rFonts w:ascii="Times New Roman" w:hAnsi="Times New Roman" w:cs="Times New Roman"/>
          <w:sz w:val="24"/>
          <w:szCs w:val="24"/>
        </w:rPr>
        <w:t>Komisija priima sprendimus posėdyje dalyvaujančių Komisijos narių balsų dauguma. Balsams pasiskirsčius po lygiai, lemiamas yra pirmininko balsas. Komisijos narys turi teisę pareikšti atskirąją nuomonę, kuri užfiksuojama posėdžio protokole, nurodant Komisijos nario, pareiškusio atskirąją nuomonę, vardą ir pavardę.</w:t>
      </w:r>
    </w:p>
    <w:p w14:paraId="7AE97683" w14:textId="57B3368C" w:rsidR="0003651C" w:rsidRPr="00D51F80" w:rsidRDefault="008B743A" w:rsidP="000365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17</w:t>
      </w:r>
      <w:r w:rsidR="0003651C" w:rsidRPr="00D51F80">
        <w:rPr>
          <w:rFonts w:ascii="Times New Roman" w:hAnsi="Times New Roman" w:cs="Times New Roman"/>
          <w:sz w:val="24"/>
          <w:szCs w:val="24"/>
        </w:rPr>
        <w:t>. Eiliniai Komisijos posėdžiai šaukiami ne rečiau kaip kas 3 mėnesius</w:t>
      </w:r>
      <w:r w:rsidR="0003651C">
        <w:rPr>
          <w:rFonts w:ascii="Times New Roman" w:hAnsi="Times New Roman" w:cs="Times New Roman"/>
          <w:sz w:val="24"/>
          <w:szCs w:val="24"/>
        </w:rPr>
        <w:t xml:space="preserve"> arba pagal poreikį</w:t>
      </w:r>
      <w:r w:rsidR="0003651C" w:rsidRPr="00D51F80">
        <w:rPr>
          <w:rFonts w:ascii="Times New Roman" w:hAnsi="Times New Roman" w:cs="Times New Roman"/>
          <w:sz w:val="24"/>
          <w:szCs w:val="24"/>
        </w:rPr>
        <w:t>. Neeiliniai Komisijos posėdžiai šaukiami pirmininko arba 1/3 Komisijos narių iniciatyva.</w:t>
      </w:r>
    </w:p>
    <w:p w14:paraId="69746D95" w14:textId="7203FD1C" w:rsidR="0003651C" w:rsidRPr="00D51F80" w:rsidRDefault="0003651C" w:rsidP="000365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8B743A">
        <w:rPr>
          <w:rFonts w:ascii="Times New Roman" w:hAnsi="Times New Roman" w:cs="Times New Roman"/>
          <w:sz w:val="24"/>
          <w:szCs w:val="24"/>
        </w:rPr>
        <w:t>8</w:t>
      </w:r>
      <w:r w:rsidRPr="00D51F80">
        <w:rPr>
          <w:rFonts w:ascii="Times New Roman" w:hAnsi="Times New Roman" w:cs="Times New Roman"/>
          <w:sz w:val="24"/>
          <w:szCs w:val="24"/>
        </w:rPr>
        <w:t xml:space="preserve">. Komisijos posėdžiai yra atviri, juose gali dalyvauti suinteresuoti asmenys. Valstybės ir Savivaldybės institucijos, įstaigos ir nevyriausybinės organizacijos, neturinčios deleguoto atstovo Komisijoje, gali nuolat dalyvauti Komisijos posėdžiuose stebėtojų teisėmis. Valstybės ar Savivaldybės institucijos, įstaigos arba nevyriausybinės organizacijos atstovas, siekiantis nuolat dalyvauti Komisijos posėdžiuose stebėtojo teisėmis, kreipiasi į Komisijos sekretorių Savivaldybės interneto svetainėje nurodytu elektroniniu paštu (toliau – el. paštas), nurodydamas savo vardą, pavardę bei atstovaujamą instituciją, įstaigą ar nevyriausybinę organizaciją, ir išreiškia pageidavimą stebėtojo teisėmis dalyvauti Komisijos posėdžiuose. Toks prašymas turi būti pasirašytas saugiu elektroniniu parašu. Komisijos sekretorius apie gautą prašymą el. paštu informuoja pirmininką, nurodydamas asmens vardą, pavardę bei atstovaujamą instituciją, įstaigą ar nevyriausybinę organizaciją, ir jam jį persiunčia. Pirmininkas artimiausiame Komisijos posėdyje teikia Komisijai svarstyti institucijos ar įstaigos atstovo, siekiančio nuolat dalyvauti posėdžiuose stebėtojo teisėmis, prašymą. Komisija patvirtina stebėtojų sąrašą (nurodoma vardas, pavardė ir atstovaujama institucija, įstaiga ar nevyriausybinė organizacija). Stebėtojai neturi balsavimo teisės.      </w:t>
      </w:r>
    </w:p>
    <w:p w14:paraId="16265B73" w14:textId="642130C5" w:rsidR="006C3B5F" w:rsidRDefault="008B743A" w:rsidP="006858E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19</w:t>
      </w:r>
      <w:r w:rsidR="0003651C">
        <w:rPr>
          <w:rFonts w:ascii="Times New Roman" w:hAnsi="Times New Roman" w:cs="Times New Roman"/>
          <w:sz w:val="24"/>
          <w:szCs w:val="24"/>
        </w:rPr>
        <w:t xml:space="preserve">. </w:t>
      </w:r>
      <w:r w:rsidR="006C3B5F" w:rsidRPr="00D51F80">
        <w:rPr>
          <w:rFonts w:ascii="Times New Roman" w:hAnsi="Times New Roman" w:cs="Times New Roman"/>
          <w:sz w:val="24"/>
          <w:szCs w:val="24"/>
        </w:rPr>
        <w:t xml:space="preserve">Pirmąjį Komisijos </w:t>
      </w:r>
      <w:r w:rsidR="006C3B5F" w:rsidRPr="006858EC">
        <w:rPr>
          <w:rFonts w:ascii="Times New Roman" w:hAnsi="Times New Roman" w:cs="Times New Roman"/>
          <w:sz w:val="24"/>
          <w:szCs w:val="24"/>
        </w:rPr>
        <w:t xml:space="preserve">posėdį per </w:t>
      </w:r>
      <w:r w:rsidR="00755A99">
        <w:rPr>
          <w:rFonts w:ascii="Times New Roman" w:hAnsi="Times New Roman" w:cs="Times New Roman"/>
          <w:sz w:val="24"/>
          <w:szCs w:val="24"/>
        </w:rPr>
        <w:t>20 (dvidešimt) darbo</w:t>
      </w:r>
      <w:r w:rsidR="003313D6">
        <w:rPr>
          <w:rFonts w:ascii="Times New Roman" w:hAnsi="Times New Roman" w:cs="Times New Roman"/>
          <w:sz w:val="24"/>
          <w:szCs w:val="24"/>
        </w:rPr>
        <w:t xml:space="preserve"> dienų</w:t>
      </w:r>
      <w:r w:rsidR="006C3B5F" w:rsidRPr="006858EC">
        <w:rPr>
          <w:rFonts w:ascii="Times New Roman" w:hAnsi="Times New Roman" w:cs="Times New Roman"/>
          <w:sz w:val="24"/>
          <w:szCs w:val="24"/>
        </w:rPr>
        <w:t xml:space="preserve"> nuo Komisijos </w:t>
      </w:r>
      <w:r w:rsidR="006C3B5F" w:rsidRPr="00D51F80">
        <w:rPr>
          <w:rFonts w:ascii="Times New Roman" w:hAnsi="Times New Roman" w:cs="Times New Roman"/>
          <w:sz w:val="24"/>
          <w:szCs w:val="24"/>
        </w:rPr>
        <w:t xml:space="preserve">personalinės sudėties patvirtinimo </w:t>
      </w:r>
      <w:r w:rsidR="006C3B5F" w:rsidRPr="00B41C42">
        <w:rPr>
          <w:rFonts w:ascii="Times New Roman" w:hAnsi="Times New Roman" w:cs="Times New Roman"/>
          <w:sz w:val="24"/>
          <w:szCs w:val="24"/>
        </w:rPr>
        <w:t xml:space="preserve">sušaukia Savivaldybės meras arba jo įgaliotas Savivaldybės administracijos </w:t>
      </w:r>
      <w:r w:rsidR="00C747D3">
        <w:rPr>
          <w:rFonts w:ascii="Times New Roman" w:hAnsi="Times New Roman" w:cs="Times New Roman"/>
          <w:sz w:val="24"/>
          <w:szCs w:val="24"/>
        </w:rPr>
        <w:t xml:space="preserve">direktorius. </w:t>
      </w:r>
    </w:p>
    <w:p w14:paraId="677C132A" w14:textId="13138827" w:rsidR="000B2EA9" w:rsidRPr="00D51F80" w:rsidRDefault="000B2EA9" w:rsidP="000B2EA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8B743A">
        <w:rPr>
          <w:rFonts w:ascii="Times New Roman" w:hAnsi="Times New Roman" w:cs="Times New Roman"/>
          <w:sz w:val="24"/>
          <w:szCs w:val="24"/>
        </w:rPr>
        <w:t>0</w:t>
      </w:r>
      <w:r>
        <w:rPr>
          <w:rFonts w:ascii="Times New Roman" w:hAnsi="Times New Roman" w:cs="Times New Roman"/>
          <w:sz w:val="24"/>
          <w:szCs w:val="24"/>
        </w:rPr>
        <w:t xml:space="preserve">. </w:t>
      </w:r>
      <w:r w:rsidRPr="00D51F80">
        <w:rPr>
          <w:rFonts w:ascii="Times New Roman" w:hAnsi="Times New Roman" w:cs="Times New Roman"/>
          <w:sz w:val="24"/>
          <w:szCs w:val="24"/>
        </w:rPr>
        <w:t>Komisijos posėdžiai gali būti organizuojami nuotoliniu būdu, pasitelkus informacines bei ryšių technologijas ir užtikrinus asmenų, dalyvaujančių posėdyje, tapatybės nustatymą, ar apklausos būdu – visiems Komisijos nariams el. paštu ar raštu pateikiamas klausimas (-ai) ir nustatomas terminas jam (jiems) atsakyti. Jei posėdis organizuojamas apklausos būdu, sprendimai priimami visų Komisijos narių balsų dauguma. Posėdyje, organizuojamame apklausos būdu, negali būti sprendžiami klausimai dėl Komisijos nario pašalinimo. Komisijos sekretorius užtikrina, kad el. paštu būtų identifikuotas kiekvienas Komisijos narys, dalyvaujantis posėdyje, organizuojamame apklausos būdu. Nustačius, kad apklausoje dalyvavo ne Komisijos narys, jo balsas neįskaitomas. Siekiant identifikuoti Komisijos narius, dalyvaujančius posėdyje, organizuojamame apklausos būdu, reikalaujama, kad Komisijos narys, pradėjęs eiti Komisijos nario pareigas, pateiktų savo el. pašto adresą, kurį, dalyvaudamas posėdyje, organizuojamame apklausos būdu, įsipareigoja naudoti balsuodamas.</w:t>
      </w:r>
    </w:p>
    <w:p w14:paraId="1DF8311D" w14:textId="6747BEEF" w:rsidR="000B2EA9" w:rsidRPr="00D51F80" w:rsidRDefault="000B2EA9" w:rsidP="000B2EA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8B743A">
        <w:rPr>
          <w:rFonts w:ascii="Times New Roman" w:hAnsi="Times New Roman" w:cs="Times New Roman"/>
          <w:sz w:val="24"/>
          <w:szCs w:val="24"/>
        </w:rPr>
        <w:t>1</w:t>
      </w:r>
      <w:r>
        <w:rPr>
          <w:rFonts w:ascii="Times New Roman" w:hAnsi="Times New Roman" w:cs="Times New Roman"/>
          <w:sz w:val="24"/>
          <w:szCs w:val="24"/>
        </w:rPr>
        <w:t xml:space="preserve">. </w:t>
      </w:r>
      <w:r w:rsidRPr="00D51F80">
        <w:rPr>
          <w:rFonts w:ascii="Times New Roman" w:hAnsi="Times New Roman" w:cs="Times New Roman"/>
          <w:sz w:val="24"/>
          <w:szCs w:val="24"/>
        </w:rPr>
        <w:t>Komisijos sprendimai įforminami Komisijos posėdžių protokolais, kuriuos pasirašo pirmininkas ir sekretorius. Komisijos sprendimai yra rekomenduojamieji.</w:t>
      </w:r>
    </w:p>
    <w:p w14:paraId="425D7647" w14:textId="4CF027C7" w:rsidR="006C3B5F" w:rsidRDefault="000B2EA9" w:rsidP="000B2EA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8B743A">
        <w:rPr>
          <w:rFonts w:ascii="Times New Roman" w:hAnsi="Times New Roman" w:cs="Times New Roman"/>
          <w:sz w:val="24"/>
          <w:szCs w:val="24"/>
        </w:rPr>
        <w:t>2</w:t>
      </w:r>
      <w:r w:rsidR="004743E7" w:rsidRPr="00D51F80">
        <w:rPr>
          <w:rFonts w:ascii="Times New Roman" w:hAnsi="Times New Roman" w:cs="Times New Roman"/>
          <w:sz w:val="24"/>
          <w:szCs w:val="24"/>
        </w:rPr>
        <w:t>. Komisijos narys, pradėjęs eiti Komisijos nario pareigas, pasirašo nešališkumo deklaraciją, parengtą pagal formą, pridedamą prie Nuostatų. Jeigu Komisijoje svarstomas klausimas susijęs su privačiais Komisijos nario interesais, jis apie tai informuoja Komisiją ir nusišalina nuo sprendimo priėmimo. Komisijai gavus pagrįstos informacijos apie tai, kad Komisijos narys gali būti patekęs į interesų konflikto situaciją ir nenusišalino nuo sprendimo priėmimo, jo balsas neskaičiuojamas ir, siekiant išvengti galimo interesų konflikto, jis turi būti nušalinamas nuo su tuo susijusių sprendimų priėmimo.</w:t>
      </w:r>
      <w:r w:rsidR="006C3B5F" w:rsidRPr="00D51F80">
        <w:rPr>
          <w:rFonts w:ascii="Times New Roman" w:hAnsi="Times New Roman" w:cs="Times New Roman"/>
          <w:sz w:val="24"/>
          <w:szCs w:val="24"/>
        </w:rPr>
        <w:t xml:space="preserve"> </w:t>
      </w:r>
    </w:p>
    <w:p w14:paraId="6A7ADB77" w14:textId="72246421" w:rsidR="0003651C" w:rsidRDefault="000B2EA9" w:rsidP="0003651C">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B743A">
        <w:rPr>
          <w:rFonts w:ascii="Times New Roman" w:hAnsi="Times New Roman" w:cs="Times New Roman"/>
          <w:sz w:val="24"/>
          <w:szCs w:val="24"/>
        </w:rPr>
        <w:t>3</w:t>
      </w:r>
      <w:r w:rsidR="0003651C" w:rsidRPr="006C3B5F">
        <w:rPr>
          <w:rFonts w:ascii="Times New Roman" w:hAnsi="Times New Roman" w:cs="Times New Roman"/>
          <w:sz w:val="24"/>
          <w:szCs w:val="24"/>
        </w:rPr>
        <w:t xml:space="preserve">. </w:t>
      </w:r>
      <w:r w:rsidR="007507C4">
        <w:rPr>
          <w:rFonts w:ascii="Times New Roman" w:hAnsi="Times New Roman" w:cs="Times New Roman"/>
          <w:sz w:val="24"/>
          <w:szCs w:val="24"/>
        </w:rPr>
        <w:t>P</w:t>
      </w:r>
      <w:r w:rsidR="0003651C" w:rsidRPr="006C3B5F">
        <w:rPr>
          <w:rFonts w:ascii="Times New Roman" w:hAnsi="Times New Roman" w:cs="Times New Roman"/>
          <w:sz w:val="24"/>
          <w:szCs w:val="24"/>
        </w:rPr>
        <w:t xml:space="preserve">irmininkas ir pavaduotojas išrenkami per pirmąjį Komisijos posėdį. </w:t>
      </w:r>
      <w:r w:rsidR="007507C4">
        <w:rPr>
          <w:rFonts w:ascii="Times New Roman" w:hAnsi="Times New Roman" w:cs="Times New Roman"/>
          <w:sz w:val="24"/>
          <w:szCs w:val="24"/>
        </w:rPr>
        <w:t>P</w:t>
      </w:r>
      <w:r w:rsidR="0003651C" w:rsidRPr="006C3B5F">
        <w:rPr>
          <w:rFonts w:ascii="Times New Roman" w:hAnsi="Times New Roman" w:cs="Times New Roman"/>
          <w:sz w:val="24"/>
          <w:szCs w:val="24"/>
        </w:rPr>
        <w:t>irmininku ir pavaduotoju išrenkami daugiausia visų Komisijos narių balsų surinkę Komisijos nariai. Balsams pasiskirsčius po lygiai, pirmojo Komisijos posėdžio metu organizuojamas kitas balsavimo etapas dėl kandidatų, surinkusių vienodą balsų skaičių. Komisijos pirmininku išrinkus valstybės ar savivaldybės institucijos ar įstaigos atstovą, pirmininko pavaduotoju turi būti renkamas nevyriausybinių organizacijų atstovas. Komisijos pirmininku išrinkus nevyriausybinių organizacijų atstovą, pirmininko pavaduotoju turi būti renkamas valstybės ar savivaldybės institucijos ar įstaigos atstovas. Pirmininko ir pavaduotojo kadencijos trukmė sutampa su Komisijos narių kadencijos trukme.</w:t>
      </w:r>
    </w:p>
    <w:p w14:paraId="06424EA2" w14:textId="6B5DB4E1" w:rsidR="0003651C" w:rsidRDefault="000B2EA9" w:rsidP="0003651C">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B743A">
        <w:rPr>
          <w:rFonts w:ascii="Times New Roman" w:hAnsi="Times New Roman" w:cs="Times New Roman"/>
          <w:sz w:val="24"/>
          <w:szCs w:val="24"/>
        </w:rPr>
        <w:t>4</w:t>
      </w:r>
      <w:r w:rsidR="0003651C">
        <w:rPr>
          <w:rFonts w:ascii="Times New Roman" w:hAnsi="Times New Roman" w:cs="Times New Roman"/>
          <w:sz w:val="24"/>
          <w:szCs w:val="24"/>
        </w:rPr>
        <w:t xml:space="preserve">. </w:t>
      </w:r>
      <w:r w:rsidR="00755A99">
        <w:rPr>
          <w:rFonts w:ascii="Times New Roman" w:hAnsi="Times New Roman" w:cs="Times New Roman"/>
          <w:sz w:val="24"/>
          <w:szCs w:val="24"/>
        </w:rPr>
        <w:t>P</w:t>
      </w:r>
      <w:r w:rsidR="0003651C" w:rsidRPr="006C3B5F">
        <w:rPr>
          <w:rFonts w:ascii="Times New Roman" w:hAnsi="Times New Roman" w:cs="Times New Roman"/>
          <w:sz w:val="24"/>
          <w:szCs w:val="24"/>
        </w:rPr>
        <w:t xml:space="preserve">irmininko ir (ar) pavaduotojo įgaliojimai baigiasi pasibaigus jo (jų) kadencijai, jam (jiems) pasitraukus iš einamų pirmininko ar pavaduotojo pareigų, jį (juos) delegavusiam subjektui jį (juos) atšaukus iš Komisijos, posėdyje dalyvaujantiems Komisijos nariams balsų dauguma priėmus sprendimą dėl jo (jų) nušalinimo ar jam (jiems) mirus. Šiame punkte numatytais atvejais naujas </w:t>
      </w:r>
      <w:r w:rsidR="0003651C" w:rsidRPr="006C3B5F">
        <w:rPr>
          <w:rFonts w:ascii="Times New Roman" w:hAnsi="Times New Roman" w:cs="Times New Roman"/>
          <w:sz w:val="24"/>
          <w:szCs w:val="24"/>
        </w:rPr>
        <w:lastRenderedPageBreak/>
        <w:t xml:space="preserve">pirmininkas ir (ar) pavaduotojas likusiam Komisijos kadencijos laikui turi būti išrinktas per 20 (dvidešimt) darbo dienų nuo pirmininko ir (ar) pavaduotojo įgaliojimų pasibaigimo dienos. </w:t>
      </w:r>
    </w:p>
    <w:p w14:paraId="65CC2C14" w14:textId="47F17D34" w:rsidR="000B2EA9" w:rsidRPr="004743E7" w:rsidRDefault="000B2EA9" w:rsidP="000B2EA9">
      <w:pPr>
        <w:spacing w:after="0" w:line="240" w:lineRule="auto"/>
        <w:ind w:firstLine="720"/>
        <w:jc w:val="both"/>
        <w:rPr>
          <w:rFonts w:ascii="Times New Roman" w:hAnsi="Times New Roman" w:cs="Times New Roman"/>
          <w:sz w:val="24"/>
          <w:szCs w:val="24"/>
        </w:rPr>
      </w:pPr>
      <w:r w:rsidRPr="004743E7">
        <w:rPr>
          <w:rFonts w:ascii="Times New Roman" w:hAnsi="Times New Roman" w:cs="Times New Roman"/>
          <w:sz w:val="24"/>
          <w:szCs w:val="24"/>
        </w:rPr>
        <w:t>2</w:t>
      </w:r>
      <w:r>
        <w:rPr>
          <w:rFonts w:ascii="Times New Roman" w:hAnsi="Times New Roman" w:cs="Times New Roman"/>
          <w:sz w:val="24"/>
          <w:szCs w:val="24"/>
        </w:rPr>
        <w:t>5</w:t>
      </w:r>
      <w:r w:rsidRPr="004743E7">
        <w:rPr>
          <w:rFonts w:ascii="Times New Roman" w:hAnsi="Times New Roman" w:cs="Times New Roman"/>
          <w:sz w:val="24"/>
          <w:szCs w:val="24"/>
        </w:rPr>
        <w:t>. Pakaitiniam atstovui suteikiamos tos pačios teisės (išskyrus teisę būti renkamam Komisijos pirmininku ar pavaduotoju) ir pareigos kaip ir deleguotiems Komisijos nariams.</w:t>
      </w:r>
    </w:p>
    <w:p w14:paraId="64C3ECC8" w14:textId="69360731" w:rsidR="000B2EA9" w:rsidRDefault="000B2EA9" w:rsidP="000B2EA9">
      <w:pPr>
        <w:spacing w:after="0" w:line="240" w:lineRule="auto"/>
        <w:ind w:firstLine="720"/>
        <w:jc w:val="both"/>
        <w:rPr>
          <w:rFonts w:ascii="Times New Roman" w:hAnsi="Times New Roman" w:cs="Times New Roman"/>
          <w:sz w:val="24"/>
          <w:szCs w:val="24"/>
        </w:rPr>
      </w:pPr>
      <w:r w:rsidRPr="004743E7">
        <w:rPr>
          <w:rFonts w:ascii="Times New Roman" w:hAnsi="Times New Roman" w:cs="Times New Roman"/>
          <w:sz w:val="24"/>
          <w:szCs w:val="24"/>
        </w:rPr>
        <w:t>2</w:t>
      </w:r>
      <w:r>
        <w:rPr>
          <w:rFonts w:ascii="Times New Roman" w:hAnsi="Times New Roman" w:cs="Times New Roman"/>
          <w:sz w:val="24"/>
          <w:szCs w:val="24"/>
        </w:rPr>
        <w:t>6</w:t>
      </w:r>
      <w:r w:rsidRPr="004743E7">
        <w:rPr>
          <w:rFonts w:ascii="Times New Roman" w:hAnsi="Times New Roman" w:cs="Times New Roman"/>
          <w:sz w:val="24"/>
          <w:szCs w:val="24"/>
        </w:rPr>
        <w:t xml:space="preserve">. Jeigu Komisijos narį iš Komisijos atšaukia jį delegavusi valstybės ar Savivaldybės institucija ar įstaiga, specializuotos kompleksinės pagalbos centras ar </w:t>
      </w:r>
      <w:r>
        <w:rPr>
          <w:rFonts w:ascii="Times New Roman" w:hAnsi="Times New Roman" w:cs="Times New Roman"/>
          <w:sz w:val="24"/>
          <w:szCs w:val="24"/>
        </w:rPr>
        <w:t>Šiaulių</w:t>
      </w:r>
      <w:r w:rsidR="003313D6">
        <w:rPr>
          <w:rFonts w:ascii="Times New Roman" w:hAnsi="Times New Roman" w:cs="Times New Roman"/>
          <w:sz w:val="24"/>
          <w:szCs w:val="24"/>
        </w:rPr>
        <w:t xml:space="preserve"> miesto s</w:t>
      </w:r>
      <w:r w:rsidRPr="004743E7">
        <w:rPr>
          <w:rFonts w:ascii="Times New Roman" w:hAnsi="Times New Roman" w:cs="Times New Roman"/>
          <w:sz w:val="24"/>
          <w:szCs w:val="24"/>
        </w:rPr>
        <w:t xml:space="preserve">avivaldybės nevyriausybinių organizacijų taryba, ji (jis) per 20 darbo dienų nuo šios informacijos pateikimo Savivaldybės </w:t>
      </w:r>
      <w:r w:rsidRPr="006858EC">
        <w:rPr>
          <w:rFonts w:ascii="Times New Roman" w:hAnsi="Times New Roman" w:cs="Times New Roman"/>
          <w:sz w:val="24"/>
          <w:szCs w:val="24"/>
        </w:rPr>
        <w:t xml:space="preserve">administracijai dienos pateikia naujo atstovo kandidatūrą, likusiam Komisijos kadencijos laikui, Nuostatų </w:t>
      </w:r>
      <w:r w:rsidR="008B743A">
        <w:rPr>
          <w:rFonts w:ascii="Times New Roman" w:hAnsi="Times New Roman" w:cs="Times New Roman"/>
          <w:sz w:val="24"/>
          <w:szCs w:val="24"/>
        </w:rPr>
        <w:t>9</w:t>
      </w:r>
      <w:r w:rsidRPr="006858EC">
        <w:rPr>
          <w:rFonts w:ascii="Times New Roman" w:hAnsi="Times New Roman" w:cs="Times New Roman"/>
          <w:sz w:val="24"/>
          <w:szCs w:val="24"/>
        </w:rPr>
        <w:t xml:space="preserve"> ar </w:t>
      </w:r>
      <w:r w:rsidR="008B743A">
        <w:rPr>
          <w:rFonts w:ascii="Times New Roman" w:hAnsi="Times New Roman" w:cs="Times New Roman"/>
          <w:sz w:val="24"/>
          <w:szCs w:val="24"/>
        </w:rPr>
        <w:t>10</w:t>
      </w:r>
      <w:r w:rsidRPr="006858EC">
        <w:rPr>
          <w:rFonts w:ascii="Times New Roman" w:hAnsi="Times New Roman" w:cs="Times New Roman"/>
          <w:sz w:val="24"/>
          <w:szCs w:val="24"/>
        </w:rPr>
        <w:t xml:space="preserve"> punkte nustat</w:t>
      </w:r>
      <w:r w:rsidRPr="00D51F80">
        <w:rPr>
          <w:rFonts w:ascii="Times New Roman" w:hAnsi="Times New Roman" w:cs="Times New Roman"/>
          <w:sz w:val="24"/>
          <w:szCs w:val="24"/>
        </w:rPr>
        <w:t>yta tvarka.</w:t>
      </w:r>
    </w:p>
    <w:p w14:paraId="31858DC4" w14:textId="1213D8ED" w:rsidR="00755A99" w:rsidRPr="00755A99" w:rsidRDefault="00755A99" w:rsidP="00755A9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27. </w:t>
      </w:r>
      <w:r w:rsidRPr="00755A99">
        <w:rPr>
          <w:rFonts w:ascii="Times New Roman" w:hAnsi="Times New Roman" w:cs="Times New Roman"/>
          <w:sz w:val="24"/>
          <w:szCs w:val="24"/>
        </w:rPr>
        <w:t xml:space="preserve">Valstybės institucija ar įstaiga, specializuotos kompleksinės pagalbos centras ar savivaldybės nevyriausybinių organizacijų taryba, delegavę Komisijos narį, likus ne mažiau kaip mėnesiui iki Komisijos nario kadencijos pabaigos, </w:t>
      </w:r>
      <w:r>
        <w:rPr>
          <w:rFonts w:ascii="Times New Roman" w:hAnsi="Times New Roman" w:cs="Times New Roman"/>
          <w:sz w:val="24"/>
          <w:szCs w:val="24"/>
        </w:rPr>
        <w:t>S</w:t>
      </w:r>
      <w:r w:rsidRPr="00755A99">
        <w:rPr>
          <w:rFonts w:ascii="Times New Roman" w:hAnsi="Times New Roman" w:cs="Times New Roman"/>
          <w:sz w:val="24"/>
          <w:szCs w:val="24"/>
        </w:rPr>
        <w:t xml:space="preserve">avivaldybės administracijai pateikia atstovo į Komisiją kandidatūrą ir jo pakaitinio atstovo kandidatūrą naujai kadencijai Nuostatų </w:t>
      </w:r>
      <w:r>
        <w:rPr>
          <w:rFonts w:ascii="Times New Roman" w:hAnsi="Times New Roman" w:cs="Times New Roman"/>
          <w:sz w:val="24"/>
          <w:szCs w:val="24"/>
        </w:rPr>
        <w:t>9</w:t>
      </w:r>
      <w:r w:rsidRPr="00755A99">
        <w:rPr>
          <w:rFonts w:ascii="Times New Roman" w:hAnsi="Times New Roman" w:cs="Times New Roman"/>
          <w:sz w:val="24"/>
          <w:szCs w:val="24"/>
        </w:rPr>
        <w:t xml:space="preserve"> ar </w:t>
      </w:r>
      <w:r>
        <w:rPr>
          <w:rFonts w:ascii="Times New Roman" w:hAnsi="Times New Roman" w:cs="Times New Roman"/>
          <w:sz w:val="24"/>
          <w:szCs w:val="24"/>
        </w:rPr>
        <w:t>10</w:t>
      </w:r>
      <w:r w:rsidRPr="00755A99">
        <w:rPr>
          <w:rFonts w:ascii="Times New Roman" w:hAnsi="Times New Roman" w:cs="Times New Roman"/>
          <w:sz w:val="24"/>
          <w:szCs w:val="24"/>
        </w:rPr>
        <w:t xml:space="preserve"> punkte nustatyta tvarka.</w:t>
      </w:r>
    </w:p>
    <w:p w14:paraId="4B5F959D" w14:textId="703F9A69" w:rsidR="000B2EA9" w:rsidRPr="00D51F80" w:rsidRDefault="000B2EA9" w:rsidP="00755A99">
      <w:pPr>
        <w:spacing w:after="0" w:line="240" w:lineRule="auto"/>
        <w:ind w:firstLine="720"/>
        <w:jc w:val="both"/>
        <w:rPr>
          <w:rFonts w:ascii="Times New Roman" w:hAnsi="Times New Roman" w:cs="Times New Roman"/>
          <w:sz w:val="24"/>
          <w:szCs w:val="24"/>
        </w:rPr>
      </w:pPr>
      <w:r w:rsidRPr="00D51F80">
        <w:rPr>
          <w:rFonts w:ascii="Times New Roman" w:hAnsi="Times New Roman" w:cs="Times New Roman"/>
          <w:sz w:val="24"/>
          <w:szCs w:val="24"/>
        </w:rPr>
        <w:t>2</w:t>
      </w:r>
      <w:r w:rsidR="00755A99">
        <w:rPr>
          <w:rFonts w:ascii="Times New Roman" w:hAnsi="Times New Roman" w:cs="Times New Roman"/>
          <w:sz w:val="24"/>
          <w:szCs w:val="24"/>
        </w:rPr>
        <w:t>8</w:t>
      </w:r>
      <w:r w:rsidRPr="00D51F80">
        <w:rPr>
          <w:rFonts w:ascii="Times New Roman" w:hAnsi="Times New Roman" w:cs="Times New Roman"/>
          <w:sz w:val="24"/>
          <w:szCs w:val="24"/>
        </w:rPr>
        <w:t>. Jei Komisijos narys negali dalyvauti Komisijos posėdyje, jis apie tai el. paštu informuoja Komisijos sekretorių ir savo pakaitinį Komisijos narį, nurodydamas savo vardą, pavardę ir Komisijos posėdžio, kuriame negalės dalyvauti, datą. Komisijos narys gali būti šalinamas iš Komisijos, jei jis, apie tai nepranešęs Komisijos sekretoriui, nedalyvavo trijuose Komisijos posėdžiuose iš eilės. Kiekvienas Komisijos narys gali reikalauti įtraukti į darbotvarkę klausimą dėl Komisijos nario pašalinimo (nurodomas vardas ir pavardė). Įvykus Komisijos balsavimui ir pašalinus Komisijos narį, pirmininkas apie tai raštu informuoja jį delegavusį subjektą (nurodomas vardas ir pavardė) ir prašo per 20 (dvidešimt) darbo dienų nuo informacijos gavimo dienos paskirti naują narį.</w:t>
      </w:r>
    </w:p>
    <w:p w14:paraId="4729DA85" w14:textId="333CF34A" w:rsidR="004743E7" w:rsidRPr="00D51F80" w:rsidRDefault="000B2EA9" w:rsidP="00755A99">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2</w:t>
      </w:r>
      <w:r w:rsidR="00755A99">
        <w:rPr>
          <w:rFonts w:ascii="Times New Roman" w:hAnsi="Times New Roman" w:cs="Times New Roman"/>
          <w:sz w:val="24"/>
          <w:szCs w:val="24"/>
          <w:lang w:eastAsia="lt-LT"/>
        </w:rPr>
        <w:t>9</w:t>
      </w:r>
      <w:r w:rsidR="004743E7" w:rsidRPr="00D51F80">
        <w:rPr>
          <w:rFonts w:ascii="Times New Roman" w:hAnsi="Times New Roman" w:cs="Times New Roman"/>
          <w:sz w:val="24"/>
          <w:szCs w:val="24"/>
          <w:lang w:eastAsia="lt-LT"/>
        </w:rPr>
        <w:t xml:space="preserve">. </w:t>
      </w:r>
      <w:r w:rsidR="007507C4">
        <w:rPr>
          <w:rFonts w:ascii="Times New Roman" w:hAnsi="Times New Roman" w:cs="Times New Roman"/>
          <w:sz w:val="24"/>
          <w:szCs w:val="24"/>
          <w:lang w:eastAsia="lt-LT"/>
        </w:rPr>
        <w:t>P</w:t>
      </w:r>
      <w:r w:rsidR="004743E7" w:rsidRPr="00D51F80">
        <w:rPr>
          <w:rFonts w:ascii="Times New Roman" w:hAnsi="Times New Roman" w:cs="Times New Roman"/>
          <w:sz w:val="24"/>
          <w:szCs w:val="24"/>
          <w:lang w:eastAsia="lt-LT"/>
        </w:rPr>
        <w:t>irmininkas:</w:t>
      </w:r>
    </w:p>
    <w:p w14:paraId="2BB10B8A" w14:textId="068333FB" w:rsidR="004743E7" w:rsidRPr="00D51F80" w:rsidRDefault="000B2EA9" w:rsidP="006858EC">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2</w:t>
      </w:r>
      <w:r w:rsidR="00755A99">
        <w:rPr>
          <w:rFonts w:ascii="Times New Roman" w:hAnsi="Times New Roman" w:cs="Times New Roman"/>
          <w:sz w:val="24"/>
          <w:szCs w:val="24"/>
          <w:lang w:eastAsia="lt-LT"/>
        </w:rPr>
        <w:t>9</w:t>
      </w:r>
      <w:r w:rsidR="004743E7" w:rsidRPr="00D51F80">
        <w:rPr>
          <w:rFonts w:ascii="Times New Roman" w:hAnsi="Times New Roman" w:cs="Times New Roman"/>
          <w:sz w:val="24"/>
          <w:szCs w:val="24"/>
          <w:lang w:eastAsia="lt-LT"/>
        </w:rPr>
        <w:t>.1. planuoja ir organizuoja Komisijos darbą;</w:t>
      </w:r>
    </w:p>
    <w:p w14:paraId="42148433" w14:textId="7939B41C" w:rsidR="004743E7" w:rsidRPr="00D51F80" w:rsidRDefault="000B2EA9" w:rsidP="006858EC">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2</w:t>
      </w:r>
      <w:r w:rsidR="00755A99">
        <w:rPr>
          <w:rFonts w:ascii="Times New Roman" w:hAnsi="Times New Roman" w:cs="Times New Roman"/>
          <w:sz w:val="24"/>
          <w:szCs w:val="24"/>
          <w:lang w:eastAsia="lt-LT"/>
        </w:rPr>
        <w:t>9</w:t>
      </w:r>
      <w:r w:rsidR="004743E7" w:rsidRPr="00D51F80">
        <w:rPr>
          <w:rFonts w:ascii="Times New Roman" w:hAnsi="Times New Roman" w:cs="Times New Roman"/>
          <w:sz w:val="24"/>
          <w:szCs w:val="24"/>
          <w:lang w:eastAsia="lt-LT"/>
        </w:rPr>
        <w:t>.2. šaukia Komisijos posėdžius ir jiems pirmininkauja;</w:t>
      </w:r>
    </w:p>
    <w:p w14:paraId="282074EA" w14:textId="0FE7CA6C" w:rsidR="004743E7" w:rsidRPr="00D51F80" w:rsidRDefault="000B2EA9" w:rsidP="006858EC">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2</w:t>
      </w:r>
      <w:r w:rsidR="00755A99">
        <w:rPr>
          <w:rFonts w:ascii="Times New Roman" w:hAnsi="Times New Roman" w:cs="Times New Roman"/>
          <w:sz w:val="24"/>
          <w:szCs w:val="24"/>
          <w:lang w:eastAsia="lt-LT"/>
        </w:rPr>
        <w:t>9</w:t>
      </w:r>
      <w:r w:rsidR="004743E7" w:rsidRPr="00D51F80">
        <w:rPr>
          <w:rFonts w:ascii="Times New Roman" w:hAnsi="Times New Roman" w:cs="Times New Roman"/>
          <w:sz w:val="24"/>
          <w:szCs w:val="24"/>
          <w:lang w:eastAsia="lt-LT"/>
        </w:rPr>
        <w:t>.3. pasirašo Komisijos posėdžių protokolus ir kitus su Komisijos veikla susijusius dokumentus;</w:t>
      </w:r>
    </w:p>
    <w:p w14:paraId="00320D6D" w14:textId="23E8EB8F" w:rsidR="004743E7" w:rsidRPr="00D51F80" w:rsidRDefault="000B2EA9" w:rsidP="006858EC">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2</w:t>
      </w:r>
      <w:r w:rsidR="00755A99">
        <w:rPr>
          <w:rFonts w:ascii="Times New Roman" w:hAnsi="Times New Roman" w:cs="Times New Roman"/>
          <w:sz w:val="24"/>
          <w:szCs w:val="24"/>
          <w:lang w:eastAsia="lt-LT"/>
        </w:rPr>
        <w:t>9</w:t>
      </w:r>
      <w:r w:rsidR="004743E7" w:rsidRPr="00D51F80">
        <w:rPr>
          <w:rFonts w:ascii="Times New Roman" w:hAnsi="Times New Roman" w:cs="Times New Roman"/>
          <w:sz w:val="24"/>
          <w:szCs w:val="24"/>
          <w:lang w:eastAsia="lt-LT"/>
        </w:rPr>
        <w:t>.4. teisės aktų nustatyta tvarka dalyvauja Savivaldybės tarybos, Savivaldybės administracijos ar Savivaldybės įstaigų posėdžiuose ir pasitarimuose, kuriuose svarstomi su Komisijos kompetencija susiję klausimai;</w:t>
      </w:r>
    </w:p>
    <w:p w14:paraId="1B39CEF7" w14:textId="06FEC249" w:rsidR="004743E7" w:rsidRPr="00D51F80" w:rsidRDefault="000B2EA9" w:rsidP="006858EC">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2</w:t>
      </w:r>
      <w:r w:rsidR="00755A99">
        <w:rPr>
          <w:rFonts w:ascii="Times New Roman" w:hAnsi="Times New Roman" w:cs="Times New Roman"/>
          <w:sz w:val="24"/>
          <w:szCs w:val="24"/>
          <w:lang w:eastAsia="lt-LT"/>
        </w:rPr>
        <w:t>9</w:t>
      </w:r>
      <w:r w:rsidR="004743E7" w:rsidRPr="00D51F80">
        <w:rPr>
          <w:rFonts w:ascii="Times New Roman" w:hAnsi="Times New Roman" w:cs="Times New Roman"/>
          <w:sz w:val="24"/>
          <w:szCs w:val="24"/>
          <w:lang w:eastAsia="lt-LT"/>
        </w:rPr>
        <w:t>.5. Komisijos posėdžiuose Komisijos narius informuoja apie atstovavimą Komisijai ir dalyvavimą su Komisijos kompetencija susijusiuose renginiuose.</w:t>
      </w:r>
    </w:p>
    <w:p w14:paraId="13C58E56" w14:textId="0BAA9E5F" w:rsidR="004743E7" w:rsidRPr="00D51F80" w:rsidRDefault="00755A99" w:rsidP="006858EC">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30</w:t>
      </w:r>
      <w:r w:rsidR="004743E7" w:rsidRPr="00D51F80">
        <w:rPr>
          <w:rFonts w:ascii="Times New Roman" w:hAnsi="Times New Roman" w:cs="Times New Roman"/>
          <w:sz w:val="24"/>
          <w:szCs w:val="24"/>
          <w:lang w:eastAsia="lt-LT"/>
        </w:rPr>
        <w:t>. Komisijai atstovauja pirmininkas arba, jo nesant, pavaduotojas. Pirmininkas gali įgalioti kitą Komisijos narį atstovauti Komisijai.</w:t>
      </w:r>
    </w:p>
    <w:p w14:paraId="1CF22860" w14:textId="774DA2D8" w:rsidR="004743E7" w:rsidRPr="00D51F80" w:rsidRDefault="000B2EA9" w:rsidP="006858EC">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755A99">
        <w:rPr>
          <w:rFonts w:ascii="Times New Roman" w:hAnsi="Times New Roman" w:cs="Times New Roman"/>
          <w:sz w:val="24"/>
          <w:szCs w:val="24"/>
          <w:lang w:eastAsia="lt-LT"/>
        </w:rPr>
        <w:t>1</w:t>
      </w:r>
      <w:r w:rsidR="004743E7" w:rsidRPr="00D51F80">
        <w:rPr>
          <w:rFonts w:ascii="Times New Roman" w:hAnsi="Times New Roman" w:cs="Times New Roman"/>
          <w:sz w:val="24"/>
          <w:szCs w:val="24"/>
          <w:lang w:eastAsia="lt-LT"/>
        </w:rPr>
        <w:t>. Komisijos sekretoriaus funkcijas atlieka Savivaldybės administracijos valstybės tarnautojas ar pagal darbo sutartį dirbantis darbuotojas,  kuris nėra Komisijos narys.</w:t>
      </w:r>
    </w:p>
    <w:p w14:paraId="1103A805" w14:textId="0EE7E9E5" w:rsidR="004743E7" w:rsidRPr="00D51F80" w:rsidRDefault="000B2EA9" w:rsidP="006858EC">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755A99">
        <w:rPr>
          <w:rFonts w:ascii="Times New Roman" w:hAnsi="Times New Roman" w:cs="Times New Roman"/>
          <w:sz w:val="24"/>
          <w:szCs w:val="24"/>
          <w:lang w:eastAsia="lt-LT"/>
        </w:rPr>
        <w:t>2</w:t>
      </w:r>
      <w:r w:rsidR="004743E7" w:rsidRPr="00D51F80">
        <w:rPr>
          <w:rFonts w:ascii="Times New Roman" w:hAnsi="Times New Roman" w:cs="Times New Roman"/>
          <w:sz w:val="24"/>
          <w:szCs w:val="24"/>
          <w:lang w:eastAsia="lt-LT"/>
        </w:rPr>
        <w:t>. Komisijos sekretorius:</w:t>
      </w:r>
    </w:p>
    <w:p w14:paraId="545183AF" w14:textId="3A0A3E7B" w:rsidR="004743E7" w:rsidRPr="00D51F80" w:rsidRDefault="000B2EA9" w:rsidP="006858EC">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755A99">
        <w:rPr>
          <w:rFonts w:ascii="Times New Roman" w:hAnsi="Times New Roman" w:cs="Times New Roman"/>
          <w:sz w:val="24"/>
          <w:szCs w:val="24"/>
          <w:lang w:eastAsia="lt-LT"/>
        </w:rPr>
        <w:t>2</w:t>
      </w:r>
      <w:r w:rsidR="004743E7" w:rsidRPr="00D51F80">
        <w:rPr>
          <w:rFonts w:ascii="Times New Roman" w:hAnsi="Times New Roman" w:cs="Times New Roman"/>
          <w:sz w:val="24"/>
          <w:szCs w:val="24"/>
          <w:lang w:eastAsia="lt-LT"/>
        </w:rPr>
        <w:t>.1. likus ne mažiau kaip 5 darbo dienoms iki Komisijos posėdžio, praneša Komisijos nariams ir kitiems į posėdį kviečiamiems asmenims apie Komisijos posėdžio laiką, datą ir vietą, pateikia jiems su pirmininku suderintą posėdžio medžiagą ir darbotvarkę;</w:t>
      </w:r>
    </w:p>
    <w:p w14:paraId="5635AF6F" w14:textId="2EE8EFB6" w:rsidR="004743E7" w:rsidRPr="00D51F80" w:rsidRDefault="000B2EA9" w:rsidP="006858EC">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755A99">
        <w:rPr>
          <w:rFonts w:ascii="Times New Roman" w:hAnsi="Times New Roman" w:cs="Times New Roman"/>
          <w:sz w:val="24"/>
          <w:szCs w:val="24"/>
          <w:lang w:eastAsia="lt-LT"/>
        </w:rPr>
        <w:t>2</w:t>
      </w:r>
      <w:r w:rsidR="004743E7" w:rsidRPr="00D51F80">
        <w:rPr>
          <w:rFonts w:ascii="Times New Roman" w:hAnsi="Times New Roman" w:cs="Times New Roman"/>
          <w:sz w:val="24"/>
          <w:szCs w:val="24"/>
          <w:lang w:eastAsia="lt-LT"/>
        </w:rPr>
        <w:t>.2. rengia Komisijos posėdžių protokolus;</w:t>
      </w:r>
    </w:p>
    <w:p w14:paraId="64980D83" w14:textId="0A2024EA" w:rsidR="004743E7" w:rsidRPr="00D51F80" w:rsidRDefault="000B2EA9" w:rsidP="006858EC">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755A99">
        <w:rPr>
          <w:rFonts w:ascii="Times New Roman" w:hAnsi="Times New Roman" w:cs="Times New Roman"/>
          <w:sz w:val="24"/>
          <w:szCs w:val="24"/>
          <w:lang w:eastAsia="lt-LT"/>
        </w:rPr>
        <w:t>2</w:t>
      </w:r>
      <w:r w:rsidR="004743E7" w:rsidRPr="00D51F80">
        <w:rPr>
          <w:rFonts w:ascii="Times New Roman" w:hAnsi="Times New Roman" w:cs="Times New Roman"/>
          <w:sz w:val="24"/>
          <w:szCs w:val="24"/>
          <w:lang w:eastAsia="lt-LT"/>
        </w:rPr>
        <w:t>.3. tvarko su Komisijos veikla susijusius dokumentus, kaupia ir sistemina surinktą medžiagą;</w:t>
      </w:r>
    </w:p>
    <w:p w14:paraId="384B52C7" w14:textId="081BF404" w:rsidR="004743E7" w:rsidRPr="00D51F80" w:rsidRDefault="000B2EA9" w:rsidP="006858EC">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755A99">
        <w:rPr>
          <w:rFonts w:ascii="Times New Roman" w:hAnsi="Times New Roman" w:cs="Times New Roman"/>
          <w:sz w:val="24"/>
          <w:szCs w:val="24"/>
          <w:lang w:eastAsia="lt-LT"/>
        </w:rPr>
        <w:t>2</w:t>
      </w:r>
      <w:r w:rsidR="004743E7" w:rsidRPr="00D51F80">
        <w:rPr>
          <w:rFonts w:ascii="Times New Roman" w:hAnsi="Times New Roman" w:cs="Times New Roman"/>
          <w:sz w:val="24"/>
          <w:szCs w:val="24"/>
          <w:lang w:eastAsia="lt-LT"/>
        </w:rPr>
        <w:t>.4. vykdo Komisijos sprendimus ir (ar) pirmininko nurodymus, susijusius su Komisijos veikla.</w:t>
      </w:r>
    </w:p>
    <w:p w14:paraId="0C8FE29F" w14:textId="771B7858" w:rsidR="006C3B5F" w:rsidRDefault="000B2EA9" w:rsidP="00B41C42">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755A99">
        <w:rPr>
          <w:rFonts w:ascii="Times New Roman" w:hAnsi="Times New Roman" w:cs="Times New Roman"/>
          <w:sz w:val="24"/>
          <w:szCs w:val="24"/>
        </w:rPr>
        <w:t>3</w:t>
      </w:r>
      <w:r w:rsidR="00B41C42">
        <w:rPr>
          <w:rFonts w:ascii="Times New Roman" w:hAnsi="Times New Roman" w:cs="Times New Roman"/>
          <w:sz w:val="24"/>
          <w:szCs w:val="24"/>
        </w:rPr>
        <w:t xml:space="preserve">. </w:t>
      </w:r>
      <w:r w:rsidR="006C3B5F" w:rsidRPr="006C3B5F">
        <w:rPr>
          <w:rFonts w:ascii="Times New Roman" w:hAnsi="Times New Roman" w:cs="Times New Roman"/>
          <w:sz w:val="24"/>
          <w:szCs w:val="24"/>
          <w:lang w:eastAsia="lt-LT"/>
        </w:rPr>
        <w:t>Jei Komisijos narys atsistatydina, yra atšaukiamas, nebegali eiti Komisijos nario pareigų dėl ligos ar miršta ir Komisijos kadencija yra nepasibaigusi, iki Komisijos kadencijos pabaigos institucija ar organizacija, kurios atstovas atsistatydino, buvo atšauktas, nebegali eiti Komisijos nario pareigų dėl ligos ar mirė, deleguoja naują Komisijos narį.</w:t>
      </w:r>
    </w:p>
    <w:p w14:paraId="687052B1" w14:textId="77777777" w:rsidR="004743E7" w:rsidRDefault="004743E7" w:rsidP="00D51F80">
      <w:pPr>
        <w:spacing w:after="0" w:line="240" w:lineRule="auto"/>
        <w:ind w:firstLine="720"/>
        <w:jc w:val="both"/>
        <w:rPr>
          <w:rFonts w:ascii="Times New Roman" w:hAnsi="Times New Roman" w:cs="Times New Roman"/>
          <w:sz w:val="24"/>
          <w:szCs w:val="24"/>
        </w:rPr>
      </w:pPr>
    </w:p>
    <w:p w14:paraId="2B985B7A" w14:textId="77777777" w:rsidR="00C747D3" w:rsidRDefault="00C747D3" w:rsidP="00D51F80">
      <w:pPr>
        <w:spacing w:after="0" w:line="240" w:lineRule="auto"/>
        <w:ind w:firstLine="720"/>
        <w:jc w:val="both"/>
        <w:rPr>
          <w:rFonts w:ascii="Times New Roman" w:hAnsi="Times New Roman" w:cs="Times New Roman"/>
          <w:sz w:val="24"/>
          <w:szCs w:val="24"/>
        </w:rPr>
      </w:pPr>
    </w:p>
    <w:p w14:paraId="2E98EAF0" w14:textId="77777777" w:rsidR="00C747D3" w:rsidRDefault="00C747D3" w:rsidP="00D51F80">
      <w:pPr>
        <w:spacing w:after="0" w:line="240" w:lineRule="auto"/>
        <w:ind w:firstLine="720"/>
        <w:jc w:val="both"/>
        <w:rPr>
          <w:rFonts w:ascii="Times New Roman" w:hAnsi="Times New Roman" w:cs="Times New Roman"/>
          <w:sz w:val="24"/>
          <w:szCs w:val="24"/>
        </w:rPr>
      </w:pPr>
    </w:p>
    <w:p w14:paraId="4C455DD8" w14:textId="77777777" w:rsidR="00C747D3" w:rsidRDefault="00C747D3" w:rsidP="00D51F80">
      <w:pPr>
        <w:spacing w:after="0" w:line="240" w:lineRule="auto"/>
        <w:ind w:firstLine="720"/>
        <w:jc w:val="both"/>
        <w:rPr>
          <w:rFonts w:ascii="Times New Roman" w:hAnsi="Times New Roman" w:cs="Times New Roman"/>
          <w:sz w:val="24"/>
          <w:szCs w:val="24"/>
        </w:rPr>
      </w:pPr>
    </w:p>
    <w:p w14:paraId="040F808A" w14:textId="77777777" w:rsidR="004743E7" w:rsidRDefault="00D51F80" w:rsidP="00D51F80">
      <w:pPr>
        <w:tabs>
          <w:tab w:val="left" w:pos="6237"/>
        </w:tabs>
        <w:spacing w:after="0" w:line="240" w:lineRule="auto"/>
        <w:jc w:val="center"/>
        <w:rPr>
          <w:rFonts w:ascii="Times New Roman" w:hAnsi="Times New Roman" w:cs="Times New Roman"/>
          <w:b/>
          <w:bCs/>
          <w:sz w:val="24"/>
          <w:szCs w:val="24"/>
        </w:rPr>
      </w:pPr>
      <w:r w:rsidRPr="00D51F80">
        <w:rPr>
          <w:rFonts w:ascii="Times New Roman" w:hAnsi="Times New Roman" w:cs="Times New Roman"/>
          <w:b/>
          <w:bCs/>
          <w:sz w:val="24"/>
          <w:szCs w:val="24"/>
        </w:rPr>
        <w:lastRenderedPageBreak/>
        <w:t>V</w:t>
      </w:r>
      <w:r w:rsidR="004743E7">
        <w:rPr>
          <w:rFonts w:ascii="Times New Roman" w:hAnsi="Times New Roman" w:cs="Times New Roman"/>
          <w:b/>
          <w:bCs/>
          <w:sz w:val="24"/>
          <w:szCs w:val="24"/>
        </w:rPr>
        <w:t xml:space="preserve"> SKYRIUS </w:t>
      </w:r>
    </w:p>
    <w:p w14:paraId="63268369" w14:textId="5BD48C19" w:rsidR="00D51F80" w:rsidRPr="00D51F80" w:rsidRDefault="00D51F80" w:rsidP="00D51F80">
      <w:pPr>
        <w:tabs>
          <w:tab w:val="left" w:pos="6237"/>
        </w:tabs>
        <w:spacing w:after="0" w:line="240" w:lineRule="auto"/>
        <w:jc w:val="center"/>
        <w:rPr>
          <w:rFonts w:ascii="Times New Roman" w:hAnsi="Times New Roman" w:cs="Times New Roman"/>
          <w:b/>
          <w:bCs/>
          <w:sz w:val="24"/>
          <w:szCs w:val="24"/>
        </w:rPr>
      </w:pPr>
      <w:r w:rsidRPr="00D51F80">
        <w:rPr>
          <w:rFonts w:ascii="Times New Roman" w:hAnsi="Times New Roman" w:cs="Times New Roman"/>
          <w:b/>
          <w:bCs/>
          <w:sz w:val="24"/>
          <w:szCs w:val="24"/>
        </w:rPr>
        <w:t>BAIGIAMOSIOS NUOSTATOS</w:t>
      </w:r>
    </w:p>
    <w:p w14:paraId="578C2EEE" w14:textId="77777777" w:rsidR="00D51F80" w:rsidRPr="00D51F80" w:rsidRDefault="00D51F80" w:rsidP="00D51F80">
      <w:pPr>
        <w:spacing w:after="0" w:line="240" w:lineRule="auto"/>
        <w:jc w:val="center"/>
        <w:rPr>
          <w:rFonts w:ascii="Times New Roman" w:hAnsi="Times New Roman" w:cs="Times New Roman"/>
          <w:b/>
          <w:bCs/>
          <w:sz w:val="24"/>
          <w:szCs w:val="24"/>
        </w:rPr>
      </w:pPr>
    </w:p>
    <w:p w14:paraId="37F14DDB" w14:textId="284DCF6C" w:rsidR="00D51F80" w:rsidRPr="00D51F80" w:rsidRDefault="009A1A83" w:rsidP="00D51F8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755A99">
        <w:rPr>
          <w:rFonts w:ascii="Times New Roman" w:hAnsi="Times New Roman" w:cs="Times New Roman"/>
          <w:sz w:val="24"/>
          <w:szCs w:val="24"/>
        </w:rPr>
        <w:t>4</w:t>
      </w:r>
      <w:r w:rsidR="00D51F80" w:rsidRPr="00D51F80">
        <w:rPr>
          <w:rFonts w:ascii="Times New Roman" w:hAnsi="Times New Roman" w:cs="Times New Roman"/>
          <w:sz w:val="24"/>
          <w:szCs w:val="24"/>
        </w:rPr>
        <w:t xml:space="preserve">. Komisija apie savo veiklą ir priimtus protokolinius sprendimus visuomenę informuoja Savivaldybės interneto svetainėje. Informacija apie organizuojamus Komisijos posėdžius (jų laiką, datą ir vietą, taip pat posėdžių darbotvarkės) Savivaldybės interneto svetainėje paskelbiama, likus ne mažiau kaip 3 darbo dienoms iki posėdžio. Komisijos posėdžių protokolų išrašai (nurodomi svarstyti klausimai ir priimti sprendimai) </w:t>
      </w:r>
      <w:r w:rsidR="004743E7">
        <w:rPr>
          <w:rFonts w:ascii="Times New Roman" w:hAnsi="Times New Roman" w:cs="Times New Roman"/>
          <w:sz w:val="24"/>
          <w:szCs w:val="24"/>
        </w:rPr>
        <w:t xml:space="preserve">Šiaulių </w:t>
      </w:r>
      <w:r w:rsidR="00D51F80" w:rsidRPr="00D51F80">
        <w:rPr>
          <w:rFonts w:ascii="Times New Roman" w:hAnsi="Times New Roman" w:cs="Times New Roman"/>
          <w:sz w:val="24"/>
          <w:szCs w:val="24"/>
        </w:rPr>
        <w:t>miesto savivaldybės administracijos interneto svetainėje paskelbiami per 5 darbo dienas po Komisijos posėdžių.</w:t>
      </w:r>
    </w:p>
    <w:p w14:paraId="3F44ABE4" w14:textId="4B9779AD" w:rsidR="00D51F80" w:rsidRPr="00D51F80" w:rsidRDefault="009A1A83" w:rsidP="00D51F8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755A99">
        <w:rPr>
          <w:rFonts w:ascii="Times New Roman" w:hAnsi="Times New Roman" w:cs="Times New Roman"/>
          <w:sz w:val="24"/>
          <w:szCs w:val="24"/>
        </w:rPr>
        <w:t>5</w:t>
      </w:r>
      <w:r w:rsidR="00D51F80" w:rsidRPr="00D51F80">
        <w:rPr>
          <w:rFonts w:ascii="Times New Roman" w:hAnsi="Times New Roman" w:cs="Times New Roman"/>
          <w:sz w:val="24"/>
          <w:szCs w:val="24"/>
        </w:rPr>
        <w:t>. Komisijos veiklos dokumentai saugomi Savivaldybės administracijoje Lietuvos Respublikos dokumentų ir archyvų įstatymo nustatyta tvarka Lietuvos vyriausiojo archyvaro nustatytais terminais.</w:t>
      </w:r>
    </w:p>
    <w:p w14:paraId="488321CB" w14:textId="3225BB1B" w:rsidR="00D51F80" w:rsidRPr="00D51F80" w:rsidRDefault="009A1A83" w:rsidP="00D51F8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755A99">
        <w:rPr>
          <w:rFonts w:ascii="Times New Roman" w:hAnsi="Times New Roman" w:cs="Times New Roman"/>
          <w:sz w:val="24"/>
          <w:szCs w:val="24"/>
        </w:rPr>
        <w:t>6</w:t>
      </w:r>
      <w:r w:rsidR="00D51F80" w:rsidRPr="00D51F80">
        <w:rPr>
          <w:rFonts w:ascii="Times New Roman" w:hAnsi="Times New Roman" w:cs="Times New Roman"/>
          <w:sz w:val="24"/>
          <w:szCs w:val="24"/>
        </w:rPr>
        <w:t xml:space="preserve">. Asmens duomenys, gauti Komisijai vykdant savo funkcijas, tvarkomi vadovaujantis 2016 m. balandžio 27 d. Europos Parlamento ir Tarybos reglamentu (ES) 2016/679 dėl fizinių asmenų apsaugos tvarkant asmens duomenis ir dėl laisvo tokių duomenų judėjimo ir kuriuo panaikinama Direktyva 95/46/EB (Bendrasis duomenų apsaugos reglamentas) ir kitais teisės aktais, reglamentuojančiais asmens duomenų apsaugą ir tvarkymą. </w:t>
      </w:r>
    </w:p>
    <w:p w14:paraId="69B44C06" w14:textId="310440D7" w:rsidR="00D51F80" w:rsidRPr="00D51F80" w:rsidRDefault="009A1A83" w:rsidP="00D51F8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755A99">
        <w:rPr>
          <w:rFonts w:ascii="Times New Roman" w:hAnsi="Times New Roman" w:cs="Times New Roman"/>
          <w:sz w:val="24"/>
          <w:szCs w:val="24"/>
        </w:rPr>
        <w:t>7</w:t>
      </w:r>
      <w:r w:rsidR="00D51F80" w:rsidRPr="00D51F80">
        <w:rPr>
          <w:rFonts w:ascii="Times New Roman" w:hAnsi="Times New Roman" w:cs="Times New Roman"/>
          <w:sz w:val="24"/>
          <w:szCs w:val="24"/>
        </w:rPr>
        <w:t xml:space="preserve">. Duomenų subjektų teisės įgyvendinamos Reglamento (ES) 2016/679 ir </w:t>
      </w:r>
      <w:r w:rsidR="00212CD0">
        <w:rPr>
          <w:rFonts w:ascii="Times New Roman" w:hAnsi="Times New Roman" w:cs="Times New Roman"/>
          <w:sz w:val="24"/>
          <w:szCs w:val="24"/>
        </w:rPr>
        <w:t xml:space="preserve">Šiaulių </w:t>
      </w:r>
      <w:r w:rsidR="00D51F80" w:rsidRPr="00D51F80">
        <w:rPr>
          <w:rFonts w:ascii="Times New Roman" w:hAnsi="Times New Roman" w:cs="Times New Roman"/>
          <w:sz w:val="24"/>
          <w:szCs w:val="24"/>
        </w:rPr>
        <w:t>miesto savivaldybės administracijos nustatyta tvarka.</w:t>
      </w:r>
    </w:p>
    <w:p w14:paraId="44D575DE" w14:textId="77777777" w:rsidR="00D51F80" w:rsidRPr="00D51F80" w:rsidRDefault="00D51F80" w:rsidP="00D51F80">
      <w:pPr>
        <w:spacing w:after="0" w:line="240" w:lineRule="auto"/>
        <w:jc w:val="center"/>
        <w:rPr>
          <w:rFonts w:ascii="Times New Roman" w:hAnsi="Times New Roman" w:cs="Times New Roman"/>
          <w:sz w:val="24"/>
          <w:szCs w:val="24"/>
        </w:rPr>
      </w:pPr>
    </w:p>
    <w:p w14:paraId="4C17B0DF" w14:textId="77777777" w:rsidR="00D51F80" w:rsidRPr="00D51F80" w:rsidRDefault="00D51F80" w:rsidP="00D51F80">
      <w:pPr>
        <w:spacing w:after="0" w:line="240" w:lineRule="auto"/>
        <w:jc w:val="center"/>
        <w:rPr>
          <w:rFonts w:ascii="Times New Roman" w:hAnsi="Times New Roman" w:cs="Times New Roman"/>
          <w:sz w:val="24"/>
          <w:szCs w:val="24"/>
        </w:rPr>
      </w:pPr>
      <w:r w:rsidRPr="00D51F80">
        <w:rPr>
          <w:rFonts w:ascii="Times New Roman" w:hAnsi="Times New Roman" w:cs="Times New Roman"/>
          <w:sz w:val="24"/>
          <w:szCs w:val="24"/>
        </w:rPr>
        <w:t>__________________</w:t>
      </w:r>
    </w:p>
    <w:p w14:paraId="546F38CE" w14:textId="77777777" w:rsidR="00D51F80" w:rsidRDefault="00D51F80" w:rsidP="00D51F80">
      <w:pPr>
        <w:spacing w:after="0" w:line="240" w:lineRule="auto"/>
        <w:ind w:left="6096"/>
        <w:rPr>
          <w:rFonts w:ascii="Times New Roman" w:hAnsi="Times New Roman" w:cs="Times New Roman"/>
          <w:sz w:val="24"/>
          <w:szCs w:val="24"/>
        </w:rPr>
      </w:pPr>
    </w:p>
    <w:p w14:paraId="43E93214" w14:textId="1CA3EF15" w:rsidR="0003651C" w:rsidRDefault="0003651C" w:rsidP="00D51F80">
      <w:pPr>
        <w:spacing w:after="0" w:line="240" w:lineRule="auto"/>
        <w:ind w:left="6096"/>
        <w:rPr>
          <w:rFonts w:ascii="Times New Roman" w:hAnsi="Times New Roman" w:cs="Times New Roman"/>
          <w:sz w:val="24"/>
          <w:szCs w:val="24"/>
        </w:rPr>
      </w:pPr>
    </w:p>
    <w:p w14:paraId="5817AAE8" w14:textId="77777777" w:rsidR="0003651C" w:rsidRDefault="0003651C">
      <w:pPr>
        <w:rPr>
          <w:rFonts w:ascii="Times New Roman" w:hAnsi="Times New Roman" w:cs="Times New Roman"/>
          <w:sz w:val="24"/>
          <w:szCs w:val="24"/>
        </w:rPr>
      </w:pPr>
      <w:r>
        <w:rPr>
          <w:rFonts w:ascii="Times New Roman" w:hAnsi="Times New Roman" w:cs="Times New Roman"/>
          <w:sz w:val="24"/>
          <w:szCs w:val="24"/>
        </w:rPr>
        <w:br w:type="page"/>
      </w:r>
    </w:p>
    <w:p w14:paraId="0538FED4" w14:textId="77777777" w:rsidR="0003651C" w:rsidRPr="00D51F80" w:rsidRDefault="0003651C" w:rsidP="00D51F80">
      <w:pPr>
        <w:spacing w:after="0" w:line="240" w:lineRule="auto"/>
        <w:ind w:left="6096"/>
        <w:rPr>
          <w:rFonts w:ascii="Times New Roman" w:hAnsi="Times New Roman" w:cs="Times New Roman"/>
          <w:sz w:val="24"/>
          <w:szCs w:val="24"/>
        </w:rPr>
        <w:sectPr w:rsidR="0003651C" w:rsidRPr="00D51F80" w:rsidSect="00C06316">
          <w:pgSz w:w="11906" w:h="16838"/>
          <w:pgMar w:top="1134" w:right="567" w:bottom="993" w:left="1701" w:header="709" w:footer="709" w:gutter="0"/>
          <w:pgNumType w:start="1"/>
          <w:cols w:space="708"/>
          <w:titlePg/>
          <w:docGrid w:linePitch="360"/>
        </w:sectPr>
      </w:pPr>
    </w:p>
    <w:p w14:paraId="643305A6" w14:textId="7B82E074" w:rsidR="00D51F80" w:rsidRPr="00D51F80" w:rsidRDefault="0003651C" w:rsidP="00D51F80">
      <w:pPr>
        <w:spacing w:after="0" w:line="240" w:lineRule="auto"/>
        <w:ind w:left="6096"/>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Šiaulių</w:t>
      </w:r>
      <w:r w:rsidR="00D51F80" w:rsidRPr="00D51F80">
        <w:rPr>
          <w:rFonts w:ascii="Times New Roman" w:hAnsi="Times New Roman" w:cs="Times New Roman"/>
          <w:sz w:val="24"/>
          <w:szCs w:val="24"/>
          <w:lang w:eastAsia="ar-SA"/>
        </w:rPr>
        <w:t xml:space="preserve"> miesto savivaldybės smurto artimoje aplinkoje prevencijos komisijos veiklos nuostatų </w:t>
      </w:r>
    </w:p>
    <w:p w14:paraId="146CB016" w14:textId="77777777" w:rsidR="00D51F80" w:rsidRPr="00D51F80" w:rsidRDefault="00D51F80" w:rsidP="00D51F80">
      <w:pPr>
        <w:spacing w:after="0" w:line="240" w:lineRule="auto"/>
        <w:ind w:left="6096"/>
        <w:rPr>
          <w:rFonts w:ascii="Times New Roman" w:hAnsi="Times New Roman" w:cs="Times New Roman"/>
          <w:sz w:val="24"/>
          <w:szCs w:val="24"/>
          <w:lang w:eastAsia="ar-SA"/>
        </w:rPr>
      </w:pPr>
      <w:r w:rsidRPr="00D51F80">
        <w:rPr>
          <w:rFonts w:ascii="Times New Roman" w:hAnsi="Times New Roman" w:cs="Times New Roman"/>
          <w:sz w:val="24"/>
          <w:szCs w:val="24"/>
          <w:lang w:eastAsia="ar-SA"/>
        </w:rPr>
        <w:t>priedas</w:t>
      </w:r>
    </w:p>
    <w:p w14:paraId="28ABFC5B" w14:textId="77777777" w:rsidR="00D51F80" w:rsidRPr="00D51F80" w:rsidRDefault="00D51F80" w:rsidP="00D51F80">
      <w:pPr>
        <w:spacing w:after="0" w:line="240" w:lineRule="auto"/>
        <w:jc w:val="center"/>
        <w:rPr>
          <w:rFonts w:ascii="Times New Roman" w:eastAsia="Calibri" w:hAnsi="Times New Roman" w:cs="Times New Roman"/>
          <w:b/>
          <w:sz w:val="24"/>
          <w:szCs w:val="24"/>
        </w:rPr>
      </w:pPr>
    </w:p>
    <w:p w14:paraId="68FD0A05" w14:textId="16015EF1" w:rsidR="00D51F80" w:rsidRPr="00D51F80" w:rsidRDefault="00D51F80" w:rsidP="00D51F80">
      <w:pPr>
        <w:spacing w:after="0" w:line="240" w:lineRule="auto"/>
        <w:jc w:val="center"/>
        <w:rPr>
          <w:rFonts w:ascii="Times New Roman" w:eastAsia="Calibri" w:hAnsi="Times New Roman" w:cs="Times New Roman"/>
          <w:b/>
          <w:sz w:val="24"/>
          <w:szCs w:val="24"/>
        </w:rPr>
      </w:pPr>
      <w:r w:rsidRPr="00D51F80">
        <w:rPr>
          <w:rFonts w:ascii="Times New Roman" w:eastAsia="Calibri" w:hAnsi="Times New Roman" w:cs="Times New Roman"/>
          <w:b/>
          <w:sz w:val="24"/>
          <w:szCs w:val="24"/>
        </w:rPr>
        <w:t>(</w:t>
      </w:r>
      <w:r w:rsidR="0003651C">
        <w:rPr>
          <w:rFonts w:ascii="Times New Roman" w:eastAsia="Calibri" w:hAnsi="Times New Roman" w:cs="Times New Roman"/>
          <w:b/>
          <w:sz w:val="24"/>
          <w:szCs w:val="24"/>
        </w:rPr>
        <w:t>Šiaulių</w:t>
      </w:r>
      <w:r w:rsidRPr="00D51F80">
        <w:rPr>
          <w:rFonts w:ascii="Times New Roman" w:eastAsia="Calibri" w:hAnsi="Times New Roman" w:cs="Times New Roman"/>
          <w:b/>
          <w:sz w:val="24"/>
          <w:szCs w:val="24"/>
        </w:rPr>
        <w:t xml:space="preserve"> miesto savivaldybės smurto artimoje aplinkoje prevencijos komisijos nario nešališkumo deklaracijos forma)</w:t>
      </w:r>
    </w:p>
    <w:p w14:paraId="4E764F49" w14:textId="77777777" w:rsidR="00D51F80" w:rsidRPr="00D51F80" w:rsidRDefault="00D51F80" w:rsidP="00D51F80">
      <w:pPr>
        <w:spacing w:after="0" w:line="240" w:lineRule="auto"/>
        <w:jc w:val="center"/>
        <w:rPr>
          <w:rFonts w:ascii="Times New Roman" w:eastAsia="Calibri" w:hAnsi="Times New Roman" w:cs="Times New Roman"/>
          <w:b/>
          <w:sz w:val="24"/>
          <w:szCs w:val="24"/>
        </w:rPr>
      </w:pPr>
    </w:p>
    <w:p w14:paraId="2BCC8BD2" w14:textId="4ECB6375" w:rsidR="00D51F80" w:rsidRPr="00D51F80" w:rsidRDefault="0003651C" w:rsidP="00D51F8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ŠIAULIŲ</w:t>
      </w:r>
      <w:r w:rsidR="00D51F80" w:rsidRPr="00D51F80">
        <w:rPr>
          <w:rFonts w:ascii="Times New Roman" w:eastAsia="Calibri" w:hAnsi="Times New Roman" w:cs="Times New Roman"/>
          <w:b/>
          <w:bCs/>
          <w:sz w:val="24"/>
          <w:szCs w:val="24"/>
        </w:rPr>
        <w:t xml:space="preserve"> MIESTO</w:t>
      </w:r>
      <w:r w:rsidR="00D51F80" w:rsidRPr="00D51F80">
        <w:rPr>
          <w:rFonts w:ascii="Times New Roman" w:eastAsia="Calibri" w:hAnsi="Times New Roman" w:cs="Times New Roman"/>
          <w:sz w:val="24"/>
          <w:szCs w:val="24"/>
        </w:rPr>
        <w:t xml:space="preserve"> </w:t>
      </w:r>
      <w:r w:rsidR="00D51F80" w:rsidRPr="00D51F80">
        <w:rPr>
          <w:rFonts w:ascii="Times New Roman" w:eastAsia="Calibri" w:hAnsi="Times New Roman" w:cs="Times New Roman"/>
          <w:b/>
          <w:bCs/>
          <w:sz w:val="24"/>
          <w:szCs w:val="24"/>
        </w:rPr>
        <w:t>SAVIVALDYBĖS</w:t>
      </w:r>
      <w:r w:rsidR="00D51F80" w:rsidRPr="00D51F80">
        <w:rPr>
          <w:rFonts w:ascii="Times New Roman" w:eastAsia="Calibri" w:hAnsi="Times New Roman" w:cs="Times New Roman"/>
          <w:sz w:val="24"/>
          <w:szCs w:val="24"/>
        </w:rPr>
        <w:t xml:space="preserve"> </w:t>
      </w:r>
      <w:r w:rsidR="00D51F80" w:rsidRPr="00D51F80">
        <w:rPr>
          <w:rFonts w:ascii="Times New Roman" w:eastAsia="Calibri" w:hAnsi="Times New Roman" w:cs="Times New Roman"/>
          <w:b/>
          <w:sz w:val="24"/>
          <w:szCs w:val="24"/>
        </w:rPr>
        <w:t>SMURTO ARTIMOJE APLINKOJE PREVENCIJOS KOMISIJOS NARIO NEŠALIŠKUMO DEKLARACIJA</w:t>
      </w:r>
    </w:p>
    <w:p w14:paraId="611CCB22" w14:textId="77777777" w:rsidR="00D51F80" w:rsidRPr="00D51F80" w:rsidRDefault="00D51F80" w:rsidP="00D51F80">
      <w:pPr>
        <w:spacing w:after="0" w:line="240" w:lineRule="auto"/>
        <w:ind w:firstLine="62"/>
        <w:jc w:val="center"/>
        <w:rPr>
          <w:rFonts w:ascii="Times New Roman" w:eastAsia="Calibri" w:hAnsi="Times New Roman" w:cs="Times New Roman"/>
          <w:b/>
          <w:sz w:val="24"/>
          <w:szCs w:val="24"/>
        </w:rPr>
      </w:pPr>
      <w:r w:rsidRPr="00D51F80">
        <w:rPr>
          <w:rFonts w:ascii="Times New Roman" w:eastAsia="Calibri" w:hAnsi="Times New Roman" w:cs="Times New Roman"/>
          <w:b/>
          <w:sz w:val="24"/>
          <w:szCs w:val="24"/>
        </w:rPr>
        <w:t>______________</w:t>
      </w:r>
    </w:p>
    <w:p w14:paraId="28A9BB02" w14:textId="77777777" w:rsidR="00D51F80" w:rsidRPr="00D51F80" w:rsidRDefault="00D51F80" w:rsidP="00D51F80">
      <w:pPr>
        <w:spacing w:after="0" w:line="240" w:lineRule="auto"/>
        <w:jc w:val="center"/>
        <w:rPr>
          <w:rFonts w:ascii="Times New Roman" w:eastAsia="Calibri" w:hAnsi="Times New Roman" w:cs="Times New Roman"/>
          <w:i/>
          <w:sz w:val="24"/>
          <w:szCs w:val="24"/>
        </w:rPr>
      </w:pPr>
      <w:r w:rsidRPr="00D51F80">
        <w:rPr>
          <w:rFonts w:ascii="Times New Roman" w:eastAsia="Calibri" w:hAnsi="Times New Roman" w:cs="Times New Roman"/>
          <w:i/>
          <w:sz w:val="24"/>
          <w:szCs w:val="24"/>
        </w:rPr>
        <w:t>(data)</w:t>
      </w:r>
    </w:p>
    <w:p w14:paraId="12780589" w14:textId="76416929" w:rsidR="00D51F80" w:rsidRPr="00D51F80" w:rsidRDefault="00D51F80" w:rsidP="00D51F80">
      <w:pPr>
        <w:spacing w:after="0" w:line="240" w:lineRule="auto"/>
        <w:ind w:firstLine="851"/>
        <w:jc w:val="both"/>
        <w:rPr>
          <w:rFonts w:ascii="Times New Roman" w:eastAsia="Calibri" w:hAnsi="Times New Roman" w:cs="Times New Roman"/>
          <w:sz w:val="24"/>
          <w:szCs w:val="24"/>
        </w:rPr>
      </w:pPr>
      <w:r w:rsidRPr="00D51F80">
        <w:rPr>
          <w:rFonts w:ascii="Times New Roman" w:eastAsia="Calibri" w:hAnsi="Times New Roman" w:cs="Times New Roman"/>
          <w:sz w:val="24"/>
          <w:szCs w:val="24"/>
        </w:rPr>
        <w:t xml:space="preserve">Aš, ___________________________________, būdamas (-a) </w:t>
      </w:r>
      <w:r w:rsidR="0003651C">
        <w:rPr>
          <w:rFonts w:ascii="Times New Roman" w:eastAsia="Calibri" w:hAnsi="Times New Roman" w:cs="Times New Roman"/>
          <w:sz w:val="24"/>
          <w:szCs w:val="24"/>
        </w:rPr>
        <w:t>Šiaulių</w:t>
      </w:r>
      <w:r w:rsidRPr="00D51F80">
        <w:rPr>
          <w:rFonts w:ascii="Times New Roman" w:eastAsia="Calibri" w:hAnsi="Times New Roman" w:cs="Times New Roman"/>
          <w:sz w:val="24"/>
          <w:szCs w:val="24"/>
        </w:rPr>
        <w:t xml:space="preserve"> miesto savivaldybės smurto artimoje aplinkoje prevencijos komisijos (toliau – komisija) nariu (-e),</w:t>
      </w:r>
    </w:p>
    <w:p w14:paraId="21790907" w14:textId="77777777" w:rsidR="00D51F80" w:rsidRPr="00D51F80" w:rsidRDefault="00D51F80" w:rsidP="00D51F80">
      <w:pPr>
        <w:spacing w:after="0" w:line="240" w:lineRule="auto"/>
        <w:ind w:firstLine="851"/>
        <w:jc w:val="both"/>
        <w:rPr>
          <w:rFonts w:ascii="Times New Roman" w:eastAsia="Calibri" w:hAnsi="Times New Roman" w:cs="Times New Roman"/>
          <w:sz w:val="24"/>
          <w:szCs w:val="24"/>
        </w:rPr>
      </w:pPr>
      <w:r w:rsidRPr="00D51F80">
        <w:rPr>
          <w:rFonts w:ascii="Times New Roman" w:eastAsia="Calibri" w:hAnsi="Times New Roman" w:cs="Times New Roman"/>
          <w:sz w:val="24"/>
          <w:szCs w:val="24"/>
        </w:rPr>
        <w:t>PASIŽADU:</w:t>
      </w:r>
      <w:r w:rsidRPr="00D51F80">
        <w:rPr>
          <w:rFonts w:ascii="Times New Roman" w:eastAsia="Calibri" w:hAnsi="Times New Roman" w:cs="Times New Roman"/>
          <w:sz w:val="24"/>
          <w:szCs w:val="24"/>
        </w:rPr>
        <w:tab/>
      </w:r>
    </w:p>
    <w:p w14:paraId="3B5C041F" w14:textId="77777777" w:rsidR="00D51F80" w:rsidRPr="00D51F80" w:rsidRDefault="00D51F80" w:rsidP="00D51F80">
      <w:pPr>
        <w:spacing w:after="0" w:line="240" w:lineRule="auto"/>
        <w:ind w:firstLine="851"/>
        <w:jc w:val="both"/>
        <w:rPr>
          <w:rFonts w:ascii="Times New Roman" w:eastAsia="Calibri" w:hAnsi="Times New Roman" w:cs="Times New Roman"/>
          <w:sz w:val="24"/>
          <w:szCs w:val="24"/>
        </w:rPr>
      </w:pPr>
      <w:r w:rsidRPr="00D51F80">
        <w:rPr>
          <w:rFonts w:ascii="Times New Roman" w:eastAsia="Calibri" w:hAnsi="Times New Roman" w:cs="Times New Roman"/>
          <w:sz w:val="24"/>
          <w:szCs w:val="24"/>
        </w:rPr>
        <w:t>1. savo pareigas atlikti objektyviai, dalykiškai, be išankstinio nusistatymo, vadovaudamasis (-i) įstatymų viršenybės, skaidrumo, nešališkumo, teisėtumo, sąžiningumo principais;</w:t>
      </w:r>
    </w:p>
    <w:p w14:paraId="5416E40A" w14:textId="77777777" w:rsidR="00D51F80" w:rsidRPr="00D51F80" w:rsidRDefault="00D51F80" w:rsidP="00D51F80">
      <w:pPr>
        <w:spacing w:after="0" w:line="240" w:lineRule="auto"/>
        <w:ind w:firstLine="851"/>
        <w:jc w:val="both"/>
        <w:rPr>
          <w:rFonts w:ascii="Times New Roman" w:eastAsia="Calibri" w:hAnsi="Times New Roman" w:cs="Times New Roman"/>
          <w:sz w:val="24"/>
          <w:szCs w:val="24"/>
        </w:rPr>
      </w:pPr>
      <w:r w:rsidRPr="00D51F80">
        <w:rPr>
          <w:rFonts w:ascii="Times New Roman" w:eastAsia="Calibri" w:hAnsi="Times New Roman" w:cs="Times New Roman"/>
          <w:sz w:val="24"/>
          <w:szCs w:val="24"/>
        </w:rPr>
        <w:t>2. informuoti komisiją apie esamą interesų konfliktą ir nusišalinti nuo dalyvavimo tolesnėje procedūroje, jei man dalyvaujant, rengiant, svarstant ar priimant komisijos sprendimus:</w:t>
      </w:r>
    </w:p>
    <w:p w14:paraId="0D37381D" w14:textId="77777777" w:rsidR="00D51F80" w:rsidRPr="00D51F80" w:rsidRDefault="00D51F80" w:rsidP="00D51F80">
      <w:pPr>
        <w:spacing w:after="0" w:line="240" w:lineRule="auto"/>
        <w:ind w:firstLine="851"/>
        <w:jc w:val="both"/>
        <w:rPr>
          <w:rFonts w:ascii="Times New Roman" w:eastAsia="Calibri" w:hAnsi="Times New Roman" w:cs="Times New Roman"/>
          <w:sz w:val="24"/>
          <w:szCs w:val="24"/>
        </w:rPr>
      </w:pPr>
      <w:r w:rsidRPr="00D51F80">
        <w:rPr>
          <w:rFonts w:ascii="Times New Roman" w:eastAsia="Calibri" w:hAnsi="Times New Roman" w:cs="Times New Roman"/>
          <w:sz w:val="24"/>
          <w:szCs w:val="24"/>
        </w:rPr>
        <w:t>2.1. šiose procedūrose dalyvauja asmenys, iš kurių aš ar man artimi asmenys gauna pajamų ar kitokio pobūdžio naudos;</w:t>
      </w:r>
    </w:p>
    <w:p w14:paraId="1A707A44" w14:textId="77777777" w:rsidR="00D51F80" w:rsidRPr="00D51F80" w:rsidRDefault="00D51F80" w:rsidP="00D51F80">
      <w:pPr>
        <w:spacing w:after="0" w:line="240" w:lineRule="auto"/>
        <w:ind w:firstLine="851"/>
        <w:jc w:val="both"/>
        <w:rPr>
          <w:rFonts w:ascii="Times New Roman" w:eastAsia="Calibri" w:hAnsi="Times New Roman" w:cs="Times New Roman"/>
          <w:sz w:val="24"/>
          <w:szCs w:val="24"/>
        </w:rPr>
      </w:pPr>
      <w:r w:rsidRPr="00D51F80">
        <w:rPr>
          <w:rFonts w:ascii="Times New Roman" w:eastAsia="Calibri" w:hAnsi="Times New Roman" w:cs="Times New Roman"/>
          <w:sz w:val="24"/>
          <w:szCs w:val="24"/>
        </w:rPr>
        <w:t>2.2. aš ar man artimi asmenys yra procedūrose dalyvaujančio juridinio asmens steigėjas (-a), akcininkas (-ė) ar dalininkas (-ė), darbuotojas (-a) ar valdymo organo narys (-ė);</w:t>
      </w:r>
    </w:p>
    <w:p w14:paraId="680F525A" w14:textId="77777777" w:rsidR="00D51F80" w:rsidRPr="00D51F80" w:rsidRDefault="00D51F80" w:rsidP="00D51F80">
      <w:pPr>
        <w:spacing w:after="0" w:line="240" w:lineRule="auto"/>
        <w:ind w:firstLine="851"/>
        <w:jc w:val="both"/>
        <w:rPr>
          <w:rFonts w:ascii="Times New Roman" w:eastAsia="Calibri" w:hAnsi="Times New Roman" w:cs="Times New Roman"/>
          <w:sz w:val="24"/>
          <w:szCs w:val="24"/>
        </w:rPr>
      </w:pPr>
      <w:r w:rsidRPr="00D51F80">
        <w:rPr>
          <w:rFonts w:ascii="Times New Roman" w:eastAsia="Calibri" w:hAnsi="Times New Roman" w:cs="Times New Roman"/>
          <w:sz w:val="24"/>
          <w:szCs w:val="24"/>
        </w:rPr>
        <w:t>2.3. dėl bet kokių kitų aplinkybių negaliu laikytis 1 punkte nustatytų principų;</w:t>
      </w:r>
    </w:p>
    <w:p w14:paraId="2ED723C2" w14:textId="77777777" w:rsidR="00D51F80" w:rsidRPr="00D51F80" w:rsidRDefault="00D51F80" w:rsidP="00D51F80">
      <w:pPr>
        <w:spacing w:after="0" w:line="240" w:lineRule="auto"/>
        <w:ind w:firstLine="851"/>
        <w:jc w:val="both"/>
        <w:rPr>
          <w:rFonts w:ascii="Times New Roman" w:eastAsia="Calibri" w:hAnsi="Times New Roman" w:cs="Times New Roman"/>
          <w:sz w:val="24"/>
          <w:szCs w:val="24"/>
        </w:rPr>
      </w:pPr>
      <w:r w:rsidRPr="00D51F80">
        <w:rPr>
          <w:rFonts w:ascii="Times New Roman" w:eastAsia="Calibri" w:hAnsi="Times New Roman" w:cs="Times New Roman"/>
          <w:sz w:val="24"/>
          <w:szCs w:val="24"/>
        </w:rPr>
        <w:t>3. jei paaiškėtų, kad mano dalyvavimas rengiant, svarstant ar priimant komisijos sprendimus gali sukelti interesų konfliktą, nedelsdamas (-a) informuoti apie tai komisiją ir nusišalinti nuo sprendimo priėmimo procedūros.</w:t>
      </w:r>
    </w:p>
    <w:p w14:paraId="0E8393E2" w14:textId="77777777" w:rsidR="00D51F80" w:rsidRPr="00D51F80" w:rsidRDefault="00D51F80" w:rsidP="00D51F80">
      <w:pPr>
        <w:spacing w:after="0" w:line="240" w:lineRule="auto"/>
        <w:ind w:firstLine="851"/>
        <w:jc w:val="both"/>
        <w:rPr>
          <w:rFonts w:ascii="Times New Roman" w:eastAsia="Calibri" w:hAnsi="Times New Roman" w:cs="Times New Roman"/>
          <w:sz w:val="24"/>
          <w:szCs w:val="24"/>
        </w:rPr>
      </w:pPr>
      <w:r w:rsidRPr="00D51F80">
        <w:rPr>
          <w:rFonts w:ascii="Times New Roman" w:eastAsia="Calibri" w:hAnsi="Times New Roman" w:cs="Times New Roman"/>
          <w:sz w:val="24"/>
          <w:szCs w:val="24"/>
        </w:rPr>
        <w:t>Žinau, kad, kilus šališkumo ar interesų konflikto grėsmei, galiu būti nušalintas (-a) nuo dalyvavimo tolesnėje procedūroje.</w:t>
      </w:r>
    </w:p>
    <w:p w14:paraId="68CD06BD" w14:textId="77777777" w:rsidR="00D51F80" w:rsidRPr="00D51F80" w:rsidRDefault="00D51F80" w:rsidP="00D51F80">
      <w:pPr>
        <w:spacing w:after="0" w:line="240" w:lineRule="auto"/>
        <w:ind w:firstLine="851"/>
        <w:jc w:val="both"/>
        <w:rPr>
          <w:rFonts w:ascii="Times New Roman" w:hAnsi="Times New Roman" w:cs="Times New Roman"/>
          <w:sz w:val="24"/>
          <w:szCs w:val="24"/>
        </w:rPr>
      </w:pPr>
      <w:r w:rsidRPr="00D51F80">
        <w:rPr>
          <w:rFonts w:ascii="Times New Roman" w:eastAsia="Calibri" w:hAnsi="Times New Roman" w:cs="Times New Roman"/>
          <w:sz w:val="24"/>
          <w:szCs w:val="24"/>
        </w:rPr>
        <w:t>Man išaiškinta, kad man artimi asmenys yra sutuoktinis, sugyventinis, partneris, kai partnerystė įregistruota įstatymų nustatyta tvarka (toliau – partneris), taip pat jų ir mano tėvai (įtėviai), vaikai (įvaikiai), broliai (įbroliai), seserys (įseserės), seneliai, vaikaičiai ir jų sutuoktiniai, sugyventiniai ar partneriai.</w:t>
      </w:r>
    </w:p>
    <w:p w14:paraId="1C885EFF" w14:textId="77777777" w:rsidR="00D51F80" w:rsidRPr="00D51F80" w:rsidRDefault="00D51F80" w:rsidP="00D51F80">
      <w:pPr>
        <w:spacing w:after="0" w:line="240" w:lineRule="auto"/>
        <w:rPr>
          <w:rFonts w:ascii="Times New Roman" w:hAnsi="Times New Roman" w:cs="Times New Roman"/>
          <w:sz w:val="24"/>
          <w:szCs w:val="24"/>
        </w:rPr>
      </w:pPr>
    </w:p>
    <w:p w14:paraId="36B12A6A" w14:textId="77777777" w:rsidR="00D51F80" w:rsidRPr="00D51F80" w:rsidRDefault="00D51F80" w:rsidP="00D51F80">
      <w:pPr>
        <w:spacing w:after="0" w:line="240" w:lineRule="auto"/>
        <w:rPr>
          <w:rFonts w:ascii="Times New Roman" w:hAnsi="Times New Roman" w:cs="Times New Roman"/>
          <w:sz w:val="24"/>
          <w:szCs w:val="24"/>
        </w:rPr>
      </w:pPr>
    </w:p>
    <w:p w14:paraId="45B4ECD0" w14:textId="77777777" w:rsidR="00D51F80" w:rsidRPr="00D51F80" w:rsidRDefault="00D51F80" w:rsidP="00D51F80">
      <w:pPr>
        <w:shd w:val="clear" w:color="auto" w:fill="FFFFFF"/>
        <w:spacing w:after="0" w:line="240" w:lineRule="auto"/>
        <w:rPr>
          <w:rFonts w:ascii="Times New Roman" w:hAnsi="Times New Roman" w:cs="Times New Roman"/>
          <w:sz w:val="24"/>
          <w:szCs w:val="24"/>
        </w:rPr>
      </w:pPr>
      <w:r w:rsidRPr="00D51F80">
        <w:rPr>
          <w:rFonts w:ascii="Times New Roman" w:hAnsi="Times New Roman" w:cs="Times New Roman"/>
          <w:sz w:val="24"/>
          <w:szCs w:val="24"/>
        </w:rPr>
        <w:t>Komisijos narys</w:t>
      </w:r>
      <w:r w:rsidRPr="00D51F80">
        <w:rPr>
          <w:rFonts w:ascii="Times New Roman" w:hAnsi="Times New Roman" w:cs="Times New Roman"/>
          <w:sz w:val="24"/>
          <w:szCs w:val="24"/>
        </w:rPr>
        <w:tab/>
        <w:t xml:space="preserve">                 ______________________                  ___________________</w:t>
      </w:r>
    </w:p>
    <w:p w14:paraId="48EDCC44" w14:textId="77777777" w:rsidR="00D51F80" w:rsidRPr="00D51F80" w:rsidRDefault="00D51F80" w:rsidP="00D51F80">
      <w:pPr>
        <w:shd w:val="clear" w:color="auto" w:fill="FFFFFF"/>
        <w:spacing w:after="0" w:line="240" w:lineRule="auto"/>
        <w:ind w:left="1296" w:firstLine="3156"/>
        <w:rPr>
          <w:rFonts w:ascii="Times New Roman" w:hAnsi="Times New Roman" w:cs="Times New Roman"/>
          <w:sz w:val="24"/>
          <w:szCs w:val="24"/>
        </w:rPr>
      </w:pPr>
      <w:r w:rsidRPr="00D51F80">
        <w:rPr>
          <w:rFonts w:ascii="Times New Roman" w:hAnsi="Times New Roman" w:cs="Times New Roman"/>
          <w:i/>
          <w:sz w:val="24"/>
          <w:szCs w:val="24"/>
        </w:rPr>
        <w:t>(parašas)</w:t>
      </w:r>
      <w:r w:rsidRPr="00D51F80">
        <w:rPr>
          <w:rFonts w:ascii="Times New Roman" w:hAnsi="Times New Roman" w:cs="Times New Roman"/>
          <w:i/>
          <w:sz w:val="24"/>
          <w:szCs w:val="24"/>
        </w:rPr>
        <w:tab/>
      </w:r>
      <w:r w:rsidRPr="00D51F80">
        <w:rPr>
          <w:rFonts w:ascii="Times New Roman" w:hAnsi="Times New Roman" w:cs="Times New Roman"/>
          <w:i/>
          <w:sz w:val="24"/>
          <w:szCs w:val="24"/>
        </w:rPr>
        <w:tab/>
      </w:r>
      <w:r w:rsidRPr="00D51F80">
        <w:rPr>
          <w:rFonts w:ascii="Times New Roman" w:hAnsi="Times New Roman" w:cs="Times New Roman"/>
          <w:i/>
          <w:sz w:val="24"/>
          <w:szCs w:val="24"/>
        </w:rPr>
        <w:tab/>
        <w:t xml:space="preserve"> (vardas ir pavardė)  </w:t>
      </w:r>
    </w:p>
    <w:p w14:paraId="65C22B56" w14:textId="77777777" w:rsidR="00D51F80" w:rsidRPr="00D51F80" w:rsidRDefault="00D51F80" w:rsidP="00D51F80">
      <w:pPr>
        <w:spacing w:after="0" w:line="240" w:lineRule="auto"/>
        <w:rPr>
          <w:rFonts w:ascii="Times New Roman" w:hAnsi="Times New Roman" w:cs="Times New Roman"/>
          <w:sz w:val="24"/>
          <w:szCs w:val="24"/>
        </w:rPr>
      </w:pPr>
    </w:p>
    <w:p w14:paraId="65056BE4" w14:textId="77777777" w:rsidR="00D51F80" w:rsidRPr="00BE59F7" w:rsidRDefault="00D51F80" w:rsidP="00D51F80">
      <w:pPr>
        <w:spacing w:after="0" w:line="240" w:lineRule="auto"/>
        <w:rPr>
          <w:rFonts w:ascii="Times New Roman" w:hAnsi="Times New Roman" w:cs="Times New Roman"/>
          <w:sz w:val="24"/>
          <w:szCs w:val="24"/>
          <w:lang w:val="sv-SE"/>
        </w:rPr>
      </w:pPr>
    </w:p>
    <w:p w14:paraId="5CFD3858" w14:textId="77777777" w:rsidR="00406F47" w:rsidRPr="00D51F80" w:rsidRDefault="00406F47" w:rsidP="00D51F80">
      <w:pPr>
        <w:spacing w:after="0" w:line="240" w:lineRule="auto"/>
        <w:rPr>
          <w:rFonts w:ascii="Times New Roman" w:hAnsi="Times New Roman" w:cs="Times New Roman"/>
          <w:sz w:val="24"/>
          <w:szCs w:val="24"/>
        </w:rPr>
      </w:pPr>
    </w:p>
    <w:sectPr w:rsidR="00406F47" w:rsidRPr="00D51F80" w:rsidSect="00C3026F">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Segoe UI">
    <w:panose1 w:val="020B0502040204020203"/>
    <w:charset w:val="BA"/>
    <w:family w:val="swiss"/>
    <w:pitch w:val="variable"/>
    <w:sig w:usb0="E4002EFF" w:usb1="C000E47F" w:usb2="00000009" w:usb3="00000000" w:csb0="000001FF" w:csb1="00000000"/>
  </w:font>
  <w:font w:name="Thorndale, 'Times New Roman'">
    <w:altName w:val="Times New Roman"/>
    <w:charset w:val="00"/>
    <w:family w:val="roman"/>
    <w:pitch w:val="variable"/>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lvlText w:val=""/>
      <w:lvlJc w:val="left"/>
      <w:pPr>
        <w:tabs>
          <w:tab w:val="num" w:pos="0"/>
        </w:tabs>
      </w:pPr>
    </w:lvl>
    <w:lvl w:ilvl="1">
      <w:start w:val="1"/>
      <w:numFmt w:val="none"/>
      <w:pStyle w:val="Antrat2"/>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10454C5D"/>
    <w:multiLevelType w:val="hybridMultilevel"/>
    <w:tmpl w:val="A9BC04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53D0398"/>
    <w:multiLevelType w:val="hybridMultilevel"/>
    <w:tmpl w:val="9806BEC4"/>
    <w:lvl w:ilvl="0" w:tplc="B1802D2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672B2B7A"/>
    <w:multiLevelType w:val="hybridMultilevel"/>
    <w:tmpl w:val="DE18E7F4"/>
    <w:lvl w:ilvl="0" w:tplc="D08C0486">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 w15:restartNumberingAfterBreak="0">
    <w:nsid w:val="693618C7"/>
    <w:multiLevelType w:val="hybridMultilevel"/>
    <w:tmpl w:val="9754E804"/>
    <w:lvl w:ilvl="0" w:tplc="1B18D4C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812409030">
    <w:abstractNumId w:val="3"/>
  </w:num>
  <w:num w:numId="2" w16cid:durableId="2106488791">
    <w:abstractNumId w:val="0"/>
  </w:num>
  <w:num w:numId="3" w16cid:durableId="2136219644">
    <w:abstractNumId w:val="2"/>
  </w:num>
  <w:num w:numId="4" w16cid:durableId="1213227376">
    <w:abstractNumId w:val="1"/>
  </w:num>
  <w:num w:numId="5" w16cid:durableId="776294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DF9"/>
    <w:rsid w:val="00003CDC"/>
    <w:rsid w:val="0001408F"/>
    <w:rsid w:val="000255DA"/>
    <w:rsid w:val="00027DAA"/>
    <w:rsid w:val="0003651C"/>
    <w:rsid w:val="000369FC"/>
    <w:rsid w:val="00042FD5"/>
    <w:rsid w:val="00043DF9"/>
    <w:rsid w:val="0005722C"/>
    <w:rsid w:val="00057738"/>
    <w:rsid w:val="00060148"/>
    <w:rsid w:val="000615A2"/>
    <w:rsid w:val="00064576"/>
    <w:rsid w:val="000720B7"/>
    <w:rsid w:val="00081A8A"/>
    <w:rsid w:val="00081C05"/>
    <w:rsid w:val="00084D3E"/>
    <w:rsid w:val="00095CCF"/>
    <w:rsid w:val="000B21F2"/>
    <w:rsid w:val="000B2EA9"/>
    <w:rsid w:val="000E3375"/>
    <w:rsid w:val="000E4F78"/>
    <w:rsid w:val="000E758D"/>
    <w:rsid w:val="000F610A"/>
    <w:rsid w:val="00126130"/>
    <w:rsid w:val="00126F7D"/>
    <w:rsid w:val="00137D87"/>
    <w:rsid w:val="00167622"/>
    <w:rsid w:val="001705CF"/>
    <w:rsid w:val="00177268"/>
    <w:rsid w:val="001A4C32"/>
    <w:rsid w:val="001B182C"/>
    <w:rsid w:val="001B6FD6"/>
    <w:rsid w:val="001C3ABE"/>
    <w:rsid w:val="001D422B"/>
    <w:rsid w:val="001F5D66"/>
    <w:rsid w:val="00205FB6"/>
    <w:rsid w:val="00212CD0"/>
    <w:rsid w:val="00243D31"/>
    <w:rsid w:val="00247DAC"/>
    <w:rsid w:val="00266E0C"/>
    <w:rsid w:val="00277720"/>
    <w:rsid w:val="0028569F"/>
    <w:rsid w:val="0029193F"/>
    <w:rsid w:val="0029213A"/>
    <w:rsid w:val="00293FD6"/>
    <w:rsid w:val="002A1DCA"/>
    <w:rsid w:val="002A40A0"/>
    <w:rsid w:val="002A5AB4"/>
    <w:rsid w:val="002B2558"/>
    <w:rsid w:val="002E6074"/>
    <w:rsid w:val="002E7022"/>
    <w:rsid w:val="002F4377"/>
    <w:rsid w:val="00305168"/>
    <w:rsid w:val="003313D6"/>
    <w:rsid w:val="00331A8C"/>
    <w:rsid w:val="00331FA4"/>
    <w:rsid w:val="00334AB1"/>
    <w:rsid w:val="003357C8"/>
    <w:rsid w:val="0034420D"/>
    <w:rsid w:val="00351638"/>
    <w:rsid w:val="003672D6"/>
    <w:rsid w:val="00373465"/>
    <w:rsid w:val="00373619"/>
    <w:rsid w:val="00380FC9"/>
    <w:rsid w:val="003832EA"/>
    <w:rsid w:val="003C39F0"/>
    <w:rsid w:val="003D2F77"/>
    <w:rsid w:val="003D53FF"/>
    <w:rsid w:val="003D5FE6"/>
    <w:rsid w:val="003E4C93"/>
    <w:rsid w:val="003E68EA"/>
    <w:rsid w:val="00403FA9"/>
    <w:rsid w:val="00406F47"/>
    <w:rsid w:val="00411541"/>
    <w:rsid w:val="00416707"/>
    <w:rsid w:val="004274EC"/>
    <w:rsid w:val="00443310"/>
    <w:rsid w:val="00453355"/>
    <w:rsid w:val="0046731B"/>
    <w:rsid w:val="004743E7"/>
    <w:rsid w:val="00482796"/>
    <w:rsid w:val="00482D21"/>
    <w:rsid w:val="0049144D"/>
    <w:rsid w:val="00492A37"/>
    <w:rsid w:val="004946A5"/>
    <w:rsid w:val="004A7C11"/>
    <w:rsid w:val="004B2C4B"/>
    <w:rsid w:val="004B3517"/>
    <w:rsid w:val="004C31FA"/>
    <w:rsid w:val="004C74CB"/>
    <w:rsid w:val="004E4639"/>
    <w:rsid w:val="004F097C"/>
    <w:rsid w:val="004F3132"/>
    <w:rsid w:val="00502C46"/>
    <w:rsid w:val="00503BE7"/>
    <w:rsid w:val="00503FC1"/>
    <w:rsid w:val="00506785"/>
    <w:rsid w:val="00507E50"/>
    <w:rsid w:val="00527454"/>
    <w:rsid w:val="0053049B"/>
    <w:rsid w:val="00534367"/>
    <w:rsid w:val="00537CDB"/>
    <w:rsid w:val="00541DC3"/>
    <w:rsid w:val="0054449B"/>
    <w:rsid w:val="00552877"/>
    <w:rsid w:val="00561275"/>
    <w:rsid w:val="00565847"/>
    <w:rsid w:val="0057160E"/>
    <w:rsid w:val="00571643"/>
    <w:rsid w:val="00574960"/>
    <w:rsid w:val="005945C8"/>
    <w:rsid w:val="005947D7"/>
    <w:rsid w:val="005B0598"/>
    <w:rsid w:val="005B1B0C"/>
    <w:rsid w:val="005C00AC"/>
    <w:rsid w:val="005E00D3"/>
    <w:rsid w:val="005F7BFB"/>
    <w:rsid w:val="00606C80"/>
    <w:rsid w:val="00624B96"/>
    <w:rsid w:val="00626BD3"/>
    <w:rsid w:val="00653755"/>
    <w:rsid w:val="00661157"/>
    <w:rsid w:val="00675920"/>
    <w:rsid w:val="00680311"/>
    <w:rsid w:val="00683CFE"/>
    <w:rsid w:val="006858EC"/>
    <w:rsid w:val="00695DBE"/>
    <w:rsid w:val="006A046F"/>
    <w:rsid w:val="006B1161"/>
    <w:rsid w:val="006C2285"/>
    <w:rsid w:val="006C2CF7"/>
    <w:rsid w:val="006C3B5F"/>
    <w:rsid w:val="006D6D31"/>
    <w:rsid w:val="006E31FA"/>
    <w:rsid w:val="006E6CC5"/>
    <w:rsid w:val="00702E7D"/>
    <w:rsid w:val="00703FE9"/>
    <w:rsid w:val="00705E0F"/>
    <w:rsid w:val="0071420C"/>
    <w:rsid w:val="0071755D"/>
    <w:rsid w:val="00717893"/>
    <w:rsid w:val="00733C37"/>
    <w:rsid w:val="00735A05"/>
    <w:rsid w:val="00740B36"/>
    <w:rsid w:val="007507C4"/>
    <w:rsid w:val="00755A16"/>
    <w:rsid w:val="00755A99"/>
    <w:rsid w:val="00755ED0"/>
    <w:rsid w:val="00764AC4"/>
    <w:rsid w:val="00775D76"/>
    <w:rsid w:val="00780153"/>
    <w:rsid w:val="007A2543"/>
    <w:rsid w:val="007A3418"/>
    <w:rsid w:val="007A55DA"/>
    <w:rsid w:val="007B0D62"/>
    <w:rsid w:val="007B4763"/>
    <w:rsid w:val="007C0439"/>
    <w:rsid w:val="007C41AE"/>
    <w:rsid w:val="007C4773"/>
    <w:rsid w:val="007C71F4"/>
    <w:rsid w:val="007E0217"/>
    <w:rsid w:val="007E110B"/>
    <w:rsid w:val="007E5D11"/>
    <w:rsid w:val="007E6B54"/>
    <w:rsid w:val="00803CBF"/>
    <w:rsid w:val="00827265"/>
    <w:rsid w:val="00832F9E"/>
    <w:rsid w:val="00842387"/>
    <w:rsid w:val="0085283A"/>
    <w:rsid w:val="00860C00"/>
    <w:rsid w:val="00897D45"/>
    <w:rsid w:val="008A5916"/>
    <w:rsid w:val="008B021A"/>
    <w:rsid w:val="008B02F4"/>
    <w:rsid w:val="008B743A"/>
    <w:rsid w:val="008C1925"/>
    <w:rsid w:val="008E1AB6"/>
    <w:rsid w:val="008E3E89"/>
    <w:rsid w:val="008F3E48"/>
    <w:rsid w:val="00911408"/>
    <w:rsid w:val="00914DCF"/>
    <w:rsid w:val="009150BD"/>
    <w:rsid w:val="00917A40"/>
    <w:rsid w:val="00930D2D"/>
    <w:rsid w:val="00946D30"/>
    <w:rsid w:val="009706CA"/>
    <w:rsid w:val="009711D7"/>
    <w:rsid w:val="00976B87"/>
    <w:rsid w:val="00990D04"/>
    <w:rsid w:val="00993757"/>
    <w:rsid w:val="00995C84"/>
    <w:rsid w:val="009A02F4"/>
    <w:rsid w:val="009A1A83"/>
    <w:rsid w:val="009B6662"/>
    <w:rsid w:val="009B7072"/>
    <w:rsid w:val="009C2AC4"/>
    <w:rsid w:val="009C385E"/>
    <w:rsid w:val="009D5E8A"/>
    <w:rsid w:val="009F59B1"/>
    <w:rsid w:val="00A02CA4"/>
    <w:rsid w:val="00A03E47"/>
    <w:rsid w:val="00A04CF0"/>
    <w:rsid w:val="00A0561F"/>
    <w:rsid w:val="00A06DD9"/>
    <w:rsid w:val="00A07B6E"/>
    <w:rsid w:val="00A11431"/>
    <w:rsid w:val="00A41466"/>
    <w:rsid w:val="00A4425F"/>
    <w:rsid w:val="00A73DEC"/>
    <w:rsid w:val="00A86B2B"/>
    <w:rsid w:val="00A9447B"/>
    <w:rsid w:val="00AA1342"/>
    <w:rsid w:val="00AA1B5F"/>
    <w:rsid w:val="00AA32A8"/>
    <w:rsid w:val="00AC016F"/>
    <w:rsid w:val="00AC458A"/>
    <w:rsid w:val="00AD3D5B"/>
    <w:rsid w:val="00AD5176"/>
    <w:rsid w:val="00AF797C"/>
    <w:rsid w:val="00B02153"/>
    <w:rsid w:val="00B24E8C"/>
    <w:rsid w:val="00B415F9"/>
    <w:rsid w:val="00B41C42"/>
    <w:rsid w:val="00B47B5F"/>
    <w:rsid w:val="00B5665B"/>
    <w:rsid w:val="00B67F4B"/>
    <w:rsid w:val="00B733D8"/>
    <w:rsid w:val="00B74584"/>
    <w:rsid w:val="00B75B5B"/>
    <w:rsid w:val="00B77DCE"/>
    <w:rsid w:val="00B81164"/>
    <w:rsid w:val="00B82B9E"/>
    <w:rsid w:val="00B95FA7"/>
    <w:rsid w:val="00B96DA3"/>
    <w:rsid w:val="00BA2A05"/>
    <w:rsid w:val="00BA3C02"/>
    <w:rsid w:val="00BB1B6D"/>
    <w:rsid w:val="00BB4982"/>
    <w:rsid w:val="00BB4A69"/>
    <w:rsid w:val="00BB4AD0"/>
    <w:rsid w:val="00BC54F6"/>
    <w:rsid w:val="00BC571A"/>
    <w:rsid w:val="00BC7B3D"/>
    <w:rsid w:val="00BD3F0E"/>
    <w:rsid w:val="00BE2AE0"/>
    <w:rsid w:val="00BE59F7"/>
    <w:rsid w:val="00BF12B0"/>
    <w:rsid w:val="00BF63E7"/>
    <w:rsid w:val="00C113DC"/>
    <w:rsid w:val="00C1290A"/>
    <w:rsid w:val="00C12ECB"/>
    <w:rsid w:val="00C222DB"/>
    <w:rsid w:val="00C3026F"/>
    <w:rsid w:val="00C644A0"/>
    <w:rsid w:val="00C73BB8"/>
    <w:rsid w:val="00C747D3"/>
    <w:rsid w:val="00C87775"/>
    <w:rsid w:val="00CA7D6C"/>
    <w:rsid w:val="00CB02B7"/>
    <w:rsid w:val="00CB45E7"/>
    <w:rsid w:val="00CB7FF2"/>
    <w:rsid w:val="00CE5FCE"/>
    <w:rsid w:val="00CF7102"/>
    <w:rsid w:val="00D131EA"/>
    <w:rsid w:val="00D2326B"/>
    <w:rsid w:val="00D4430C"/>
    <w:rsid w:val="00D46B8C"/>
    <w:rsid w:val="00D51F80"/>
    <w:rsid w:val="00D521BD"/>
    <w:rsid w:val="00D64E54"/>
    <w:rsid w:val="00D87E10"/>
    <w:rsid w:val="00D932DE"/>
    <w:rsid w:val="00DA0EAC"/>
    <w:rsid w:val="00DA0F30"/>
    <w:rsid w:val="00DB219D"/>
    <w:rsid w:val="00DB3C52"/>
    <w:rsid w:val="00DB622B"/>
    <w:rsid w:val="00DC3EC1"/>
    <w:rsid w:val="00DC405E"/>
    <w:rsid w:val="00DE4322"/>
    <w:rsid w:val="00E40176"/>
    <w:rsid w:val="00E42B08"/>
    <w:rsid w:val="00E43097"/>
    <w:rsid w:val="00E4734D"/>
    <w:rsid w:val="00E56724"/>
    <w:rsid w:val="00E56CA0"/>
    <w:rsid w:val="00E5700C"/>
    <w:rsid w:val="00E66B7E"/>
    <w:rsid w:val="00E94B13"/>
    <w:rsid w:val="00EB1246"/>
    <w:rsid w:val="00EB680E"/>
    <w:rsid w:val="00EC06B0"/>
    <w:rsid w:val="00EC377F"/>
    <w:rsid w:val="00ED4360"/>
    <w:rsid w:val="00EF760B"/>
    <w:rsid w:val="00F01B96"/>
    <w:rsid w:val="00F06965"/>
    <w:rsid w:val="00F12CE0"/>
    <w:rsid w:val="00F22DA3"/>
    <w:rsid w:val="00F23B39"/>
    <w:rsid w:val="00F2772A"/>
    <w:rsid w:val="00F31FAC"/>
    <w:rsid w:val="00F32BD1"/>
    <w:rsid w:val="00F36D07"/>
    <w:rsid w:val="00F42AB7"/>
    <w:rsid w:val="00F43C4C"/>
    <w:rsid w:val="00F46D44"/>
    <w:rsid w:val="00F6326B"/>
    <w:rsid w:val="00F7231B"/>
    <w:rsid w:val="00F763D9"/>
    <w:rsid w:val="00F942F6"/>
    <w:rsid w:val="00F96D82"/>
    <w:rsid w:val="00FB5523"/>
    <w:rsid w:val="00FB58A0"/>
    <w:rsid w:val="00FC203E"/>
    <w:rsid w:val="00FE0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115D"/>
  <w15:docId w15:val="{EC9B5248-5EBD-41C1-AD2F-B8C1693C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E00D3"/>
    <w:rPr>
      <w:lang w:val="lt-LT"/>
    </w:rPr>
  </w:style>
  <w:style w:type="paragraph" w:styleId="Antrat2">
    <w:name w:val="heading 2"/>
    <w:basedOn w:val="prastasis"/>
    <w:next w:val="prastasis"/>
    <w:link w:val="Antrat2Diagrama"/>
    <w:qFormat/>
    <w:rsid w:val="007E0217"/>
    <w:pPr>
      <w:keepNext/>
      <w:widowControl w:val="0"/>
      <w:numPr>
        <w:ilvl w:val="1"/>
        <w:numId w:val="2"/>
      </w:numPr>
      <w:suppressAutoHyphens/>
      <w:spacing w:after="0" w:line="240" w:lineRule="auto"/>
      <w:jc w:val="right"/>
      <w:outlineLvl w:val="1"/>
    </w:pPr>
    <w:rPr>
      <w:rFonts w:ascii="Thorndale" w:eastAsia="HG Mincho Light J" w:hAnsi="Thorndale" w:cs="Times New Roman"/>
      <w:b/>
      <w:color w:val="000000"/>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764AC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64AC4"/>
    <w:rPr>
      <w:rFonts w:ascii="Segoe UI" w:hAnsi="Segoe UI" w:cs="Segoe UI"/>
      <w:sz w:val="18"/>
      <w:szCs w:val="18"/>
    </w:rPr>
  </w:style>
  <w:style w:type="paragraph" w:styleId="Sraopastraipa">
    <w:name w:val="List Paragraph"/>
    <w:basedOn w:val="prastasis"/>
    <w:uiPriority w:val="34"/>
    <w:qFormat/>
    <w:rsid w:val="008C1925"/>
    <w:pPr>
      <w:ind w:left="720"/>
      <w:contextualSpacing/>
    </w:pPr>
  </w:style>
  <w:style w:type="character" w:customStyle="1" w:styleId="Antrat2Diagrama">
    <w:name w:val="Antraštė 2 Diagrama"/>
    <w:basedOn w:val="Numatytasispastraiposriftas"/>
    <w:link w:val="Antrat2"/>
    <w:rsid w:val="007E0217"/>
    <w:rPr>
      <w:rFonts w:ascii="Thorndale" w:eastAsia="HG Mincho Light J" w:hAnsi="Thorndale" w:cs="Times New Roman"/>
      <w:b/>
      <w:color w:val="000000"/>
      <w:sz w:val="24"/>
      <w:szCs w:val="24"/>
      <w:lang w:val="lt-LT"/>
    </w:rPr>
  </w:style>
  <w:style w:type="paragraph" w:customStyle="1" w:styleId="Text">
    <w:name w:val="Text"/>
    <w:basedOn w:val="prastasis"/>
    <w:rsid w:val="00FE0AC8"/>
    <w:pPr>
      <w:widowControl w:val="0"/>
      <w:tabs>
        <w:tab w:val="center" w:pos="5049"/>
      </w:tabs>
      <w:suppressAutoHyphens/>
      <w:autoSpaceDN w:val="0"/>
      <w:spacing w:after="0" w:line="240" w:lineRule="auto"/>
      <w:jc w:val="both"/>
      <w:textAlignment w:val="baseline"/>
    </w:pPr>
    <w:rPr>
      <w:rFonts w:ascii="Thorndale, 'Times New Roman'" w:eastAsia="HG Mincho Light J" w:hAnsi="Thorndale, 'Times New Roman'" w:cs="Times New Roman"/>
      <w:color w:val="000000"/>
      <w:kern w:val="3"/>
      <w:sz w:val="24"/>
      <w:szCs w:val="24"/>
      <w:lang w:eastAsia="zh-CN"/>
    </w:rPr>
  </w:style>
  <w:style w:type="paragraph" w:customStyle="1" w:styleId="patvirtinta">
    <w:name w:val="patvirtinta"/>
    <w:basedOn w:val="prastasis"/>
    <w:rsid w:val="00B74584"/>
    <w:pPr>
      <w:spacing w:before="100" w:beforeAutospacing="1" w:after="100" w:afterAutospacing="1" w:line="240" w:lineRule="auto"/>
    </w:pPr>
    <w:rPr>
      <w:rFonts w:ascii="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705E0F"/>
    <w:rPr>
      <w:sz w:val="16"/>
      <w:szCs w:val="16"/>
    </w:rPr>
  </w:style>
  <w:style w:type="paragraph" w:styleId="Komentarotekstas">
    <w:name w:val="annotation text"/>
    <w:basedOn w:val="prastasis"/>
    <w:link w:val="KomentarotekstasDiagrama"/>
    <w:uiPriority w:val="99"/>
    <w:semiHidden/>
    <w:unhideWhenUsed/>
    <w:rsid w:val="00705E0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05E0F"/>
    <w:rPr>
      <w:sz w:val="20"/>
      <w:szCs w:val="20"/>
      <w:lang w:val="lt-LT"/>
    </w:rPr>
  </w:style>
  <w:style w:type="paragraph" w:styleId="Komentarotema">
    <w:name w:val="annotation subject"/>
    <w:basedOn w:val="Komentarotekstas"/>
    <w:next w:val="Komentarotekstas"/>
    <w:link w:val="KomentarotemaDiagrama"/>
    <w:uiPriority w:val="99"/>
    <w:semiHidden/>
    <w:unhideWhenUsed/>
    <w:rsid w:val="00705E0F"/>
    <w:rPr>
      <w:b/>
      <w:bCs/>
    </w:rPr>
  </w:style>
  <w:style w:type="character" w:customStyle="1" w:styleId="KomentarotemaDiagrama">
    <w:name w:val="Komentaro tema Diagrama"/>
    <w:basedOn w:val="KomentarotekstasDiagrama"/>
    <w:link w:val="Komentarotema"/>
    <w:uiPriority w:val="99"/>
    <w:semiHidden/>
    <w:rsid w:val="00705E0F"/>
    <w:rPr>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46483">
      <w:bodyDiv w:val="1"/>
      <w:marLeft w:val="0"/>
      <w:marRight w:val="0"/>
      <w:marTop w:val="0"/>
      <w:marBottom w:val="0"/>
      <w:divBdr>
        <w:top w:val="none" w:sz="0" w:space="0" w:color="auto"/>
        <w:left w:val="none" w:sz="0" w:space="0" w:color="auto"/>
        <w:bottom w:val="none" w:sz="0" w:space="0" w:color="auto"/>
        <w:right w:val="none" w:sz="0" w:space="0" w:color="auto"/>
      </w:divBdr>
    </w:div>
    <w:div w:id="670375977">
      <w:bodyDiv w:val="1"/>
      <w:marLeft w:val="0"/>
      <w:marRight w:val="0"/>
      <w:marTop w:val="0"/>
      <w:marBottom w:val="0"/>
      <w:divBdr>
        <w:top w:val="none" w:sz="0" w:space="0" w:color="auto"/>
        <w:left w:val="none" w:sz="0" w:space="0" w:color="auto"/>
        <w:bottom w:val="none" w:sz="0" w:space="0" w:color="auto"/>
        <w:right w:val="none" w:sz="0" w:space="0" w:color="auto"/>
      </w:divBdr>
    </w:div>
    <w:div w:id="964120946">
      <w:bodyDiv w:val="1"/>
      <w:marLeft w:val="0"/>
      <w:marRight w:val="0"/>
      <w:marTop w:val="0"/>
      <w:marBottom w:val="0"/>
      <w:divBdr>
        <w:top w:val="none" w:sz="0" w:space="0" w:color="auto"/>
        <w:left w:val="none" w:sz="0" w:space="0" w:color="auto"/>
        <w:bottom w:val="none" w:sz="0" w:space="0" w:color="auto"/>
        <w:right w:val="none" w:sz="0" w:space="0" w:color="auto"/>
      </w:divBdr>
    </w:div>
    <w:div w:id="1264024706">
      <w:bodyDiv w:val="1"/>
      <w:marLeft w:val="0"/>
      <w:marRight w:val="0"/>
      <w:marTop w:val="0"/>
      <w:marBottom w:val="0"/>
      <w:divBdr>
        <w:top w:val="none" w:sz="0" w:space="0" w:color="auto"/>
        <w:left w:val="none" w:sz="0" w:space="0" w:color="auto"/>
        <w:bottom w:val="none" w:sz="0" w:space="0" w:color="auto"/>
        <w:right w:val="none" w:sz="0" w:space="0" w:color="auto"/>
      </w:divBdr>
    </w:div>
    <w:div w:id="1647247462">
      <w:bodyDiv w:val="1"/>
      <w:marLeft w:val="0"/>
      <w:marRight w:val="0"/>
      <w:marTop w:val="0"/>
      <w:marBottom w:val="0"/>
      <w:divBdr>
        <w:top w:val="none" w:sz="0" w:space="0" w:color="auto"/>
        <w:left w:val="none" w:sz="0" w:space="0" w:color="auto"/>
        <w:bottom w:val="none" w:sz="0" w:space="0" w:color="auto"/>
        <w:right w:val="none" w:sz="0" w:space="0" w:color="auto"/>
      </w:divBdr>
    </w:div>
    <w:div w:id="192001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1D0E1-BF21-4A6A-A045-F7E89A42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12017</Words>
  <Characters>6851</Characters>
  <Application>Microsoft Office Word</Application>
  <DocSecurity>0</DocSecurity>
  <Lines>57</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Virgilijus  Tavoras</dc:creator>
  <cp:lastModifiedBy>Violeta Valančienė</cp:lastModifiedBy>
  <cp:revision>2</cp:revision>
  <cp:lastPrinted>2022-10-12T13:20:00Z</cp:lastPrinted>
  <dcterms:created xsi:type="dcterms:W3CDTF">2023-07-07T17:42:00Z</dcterms:created>
  <dcterms:modified xsi:type="dcterms:W3CDTF">2023-07-07T17:42:00Z</dcterms:modified>
</cp:coreProperties>
</file>